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DDF66" w14:textId="77777777" w:rsidR="001129AC" w:rsidRPr="00E238A3" w:rsidRDefault="001129AC" w:rsidP="00073394">
      <w:pPr>
        <w:pStyle w:val="Default"/>
        <w:spacing w:line="276" w:lineRule="auto"/>
        <w:rPr>
          <w:rFonts w:ascii="Calibri" w:hAnsi="Calibri"/>
          <w:sz w:val="22"/>
          <w:szCs w:val="22"/>
          <w:u w:val="single"/>
        </w:rPr>
      </w:pPr>
      <w:r w:rsidRPr="00E238A3">
        <w:rPr>
          <w:rFonts w:ascii="Calibri" w:hAnsi="Calibri"/>
          <w:sz w:val="22"/>
          <w:szCs w:val="22"/>
          <w:u w:val="single"/>
        </w:rPr>
        <w:t xml:space="preserve">TITOLO POSIZIONE </w:t>
      </w:r>
    </w:p>
    <w:p w14:paraId="20C00F7E" w14:textId="77777777" w:rsidR="001129AC" w:rsidRPr="00D348D1" w:rsidRDefault="001129AC" w:rsidP="00073394">
      <w:pPr>
        <w:pStyle w:val="Default"/>
        <w:spacing w:line="276" w:lineRule="auto"/>
        <w:outlineLvl w:val="0"/>
        <w:rPr>
          <w:rFonts w:ascii="Calibri" w:hAnsi="Calibri" w:cs="___WRD_EMBED_SUB_44"/>
          <w:b/>
        </w:rPr>
      </w:pPr>
      <w:bookmarkStart w:id="0" w:name="_Toc19106576"/>
      <w:r w:rsidRPr="00D348D1">
        <w:rPr>
          <w:rFonts w:ascii="Calibri" w:hAnsi="Calibri" w:cs="___WRD_EMBED_SUB_44"/>
          <w:b/>
        </w:rPr>
        <w:t>RESPONSABILE SERVIZIO OCCUPAZIONE DISABILI</w:t>
      </w:r>
      <w:bookmarkEnd w:id="0"/>
    </w:p>
    <w:p w14:paraId="6E146D97" w14:textId="77777777" w:rsidR="00073394" w:rsidRPr="00E238A3" w:rsidRDefault="00073394" w:rsidP="00073394">
      <w:pPr>
        <w:pStyle w:val="Default"/>
        <w:spacing w:line="276" w:lineRule="auto"/>
        <w:outlineLvl w:val="0"/>
        <w:rPr>
          <w:rFonts w:ascii="Calibri" w:hAnsi="Calibri" w:cs="___WRD_EMBED_SUB_44"/>
          <w:b/>
          <w:sz w:val="22"/>
          <w:szCs w:val="22"/>
        </w:rPr>
      </w:pPr>
    </w:p>
    <w:p w14:paraId="031F1A89" w14:textId="77777777" w:rsidR="001129AC" w:rsidRPr="00E238A3" w:rsidRDefault="001129AC" w:rsidP="00073394">
      <w:pPr>
        <w:pStyle w:val="Default"/>
        <w:spacing w:line="276" w:lineRule="auto"/>
        <w:rPr>
          <w:rFonts w:ascii="Calibri" w:hAnsi="Calibri"/>
          <w:sz w:val="22"/>
          <w:szCs w:val="22"/>
          <w:u w:val="single"/>
        </w:rPr>
      </w:pPr>
      <w:r w:rsidRPr="00E238A3">
        <w:rPr>
          <w:rFonts w:ascii="Calibri" w:hAnsi="Calibri"/>
          <w:sz w:val="22"/>
          <w:szCs w:val="22"/>
          <w:u w:val="single"/>
        </w:rPr>
        <w:t xml:space="preserve">AMBITO </w:t>
      </w:r>
    </w:p>
    <w:p w14:paraId="5B49B15D" w14:textId="0606C964" w:rsidR="001129AC" w:rsidRPr="00E238A3" w:rsidRDefault="001129AC" w:rsidP="00073394">
      <w:pPr>
        <w:pStyle w:val="Default"/>
        <w:spacing w:line="276" w:lineRule="auto"/>
        <w:rPr>
          <w:rFonts w:ascii="Calibri" w:hAnsi="Calibri" w:cs="___WRD_EMBED_SUB_44"/>
          <w:sz w:val="22"/>
          <w:szCs w:val="22"/>
        </w:rPr>
      </w:pPr>
      <w:r w:rsidRPr="00E238A3">
        <w:rPr>
          <w:rFonts w:ascii="Calibri" w:hAnsi="Calibri" w:cs="___WRD_EMBED_SUB_44"/>
          <w:sz w:val="22"/>
          <w:szCs w:val="22"/>
        </w:rPr>
        <w:t>Divisione Lavoro</w:t>
      </w:r>
      <w:r w:rsidR="00225CA6" w:rsidRPr="00E238A3">
        <w:rPr>
          <w:rFonts w:ascii="Calibri" w:hAnsi="Calibri" w:cs="___WRD_EMBED_SUB_44"/>
          <w:sz w:val="22"/>
          <w:szCs w:val="22"/>
        </w:rPr>
        <w:t>.</w:t>
      </w:r>
    </w:p>
    <w:p w14:paraId="20BD2DB2" w14:textId="77777777" w:rsidR="00073394" w:rsidRPr="00E238A3" w:rsidRDefault="00073394" w:rsidP="00073394">
      <w:pPr>
        <w:pStyle w:val="Default"/>
        <w:spacing w:line="276" w:lineRule="auto"/>
        <w:rPr>
          <w:rFonts w:ascii="Calibri" w:hAnsi="Calibri" w:cs="___WRD_EMBED_SUB_44"/>
          <w:sz w:val="22"/>
          <w:szCs w:val="22"/>
        </w:rPr>
      </w:pPr>
    </w:p>
    <w:p w14:paraId="35263473" w14:textId="77777777" w:rsidR="001129AC" w:rsidRPr="00E238A3" w:rsidRDefault="001129AC" w:rsidP="00073394">
      <w:pPr>
        <w:pStyle w:val="Default"/>
        <w:spacing w:line="276" w:lineRule="auto"/>
        <w:rPr>
          <w:rFonts w:ascii="Calibri" w:hAnsi="Calibri"/>
          <w:sz w:val="22"/>
          <w:szCs w:val="22"/>
          <w:u w:val="single"/>
        </w:rPr>
      </w:pPr>
      <w:r w:rsidRPr="00E238A3">
        <w:rPr>
          <w:rFonts w:ascii="Calibri" w:hAnsi="Calibri"/>
          <w:sz w:val="22"/>
          <w:szCs w:val="22"/>
          <w:u w:val="single"/>
        </w:rPr>
        <w:t xml:space="preserve">SCOPO DELLA POSIZIONE </w:t>
      </w:r>
    </w:p>
    <w:p w14:paraId="379CCAEB" w14:textId="66147F6C" w:rsidR="006369B4" w:rsidRPr="00E238A3" w:rsidRDefault="001129AC" w:rsidP="00225CA6">
      <w:pPr>
        <w:pStyle w:val="Default"/>
        <w:spacing w:line="276" w:lineRule="auto"/>
        <w:jc w:val="both"/>
        <w:rPr>
          <w:rFonts w:ascii="Calibri" w:hAnsi="Calibri"/>
          <w:sz w:val="22"/>
          <w:szCs w:val="22"/>
        </w:rPr>
      </w:pPr>
      <w:r w:rsidRPr="00E238A3">
        <w:rPr>
          <w:rFonts w:ascii="Calibri" w:hAnsi="Calibri"/>
          <w:sz w:val="22"/>
          <w:szCs w:val="22"/>
        </w:rPr>
        <w:t>Assicurare</w:t>
      </w:r>
      <w:r w:rsidR="006369B4" w:rsidRPr="00E238A3">
        <w:rPr>
          <w:rFonts w:ascii="Calibri" w:hAnsi="Calibri"/>
          <w:sz w:val="22"/>
          <w:szCs w:val="22"/>
        </w:rPr>
        <w:t xml:space="preserve"> il collocamento mirato ai sensi dell</w:t>
      </w:r>
      <w:r w:rsidR="00073394" w:rsidRPr="00E238A3">
        <w:rPr>
          <w:rFonts w:ascii="Calibri" w:hAnsi="Calibri"/>
          <w:sz w:val="22"/>
          <w:szCs w:val="22"/>
        </w:rPr>
        <w:t xml:space="preserve">’art.2 della </w:t>
      </w:r>
      <w:r w:rsidR="006369B4" w:rsidRPr="00E238A3">
        <w:rPr>
          <w:rFonts w:ascii="Calibri" w:hAnsi="Calibri"/>
          <w:sz w:val="22"/>
          <w:szCs w:val="22"/>
        </w:rPr>
        <w:t>l</w:t>
      </w:r>
      <w:r w:rsidR="003247EB" w:rsidRPr="00E238A3">
        <w:rPr>
          <w:rFonts w:ascii="Calibri" w:hAnsi="Calibri"/>
          <w:sz w:val="22"/>
          <w:szCs w:val="22"/>
        </w:rPr>
        <w:t>.68/99</w:t>
      </w:r>
      <w:r w:rsidR="00073394" w:rsidRPr="00E238A3">
        <w:rPr>
          <w:rFonts w:ascii="Calibri" w:hAnsi="Calibri"/>
          <w:sz w:val="22"/>
          <w:szCs w:val="22"/>
        </w:rPr>
        <w:t xml:space="preserve"> gest</w:t>
      </w:r>
      <w:r w:rsidR="00225CA6" w:rsidRPr="00E238A3">
        <w:rPr>
          <w:rFonts w:ascii="Calibri" w:hAnsi="Calibri"/>
          <w:sz w:val="22"/>
          <w:szCs w:val="22"/>
        </w:rPr>
        <w:t xml:space="preserve">endo </w:t>
      </w:r>
      <w:r w:rsidR="00073394" w:rsidRPr="00E238A3">
        <w:rPr>
          <w:rFonts w:ascii="Calibri" w:hAnsi="Calibri"/>
          <w:sz w:val="22"/>
          <w:szCs w:val="22"/>
        </w:rPr>
        <w:t>i servizi per l’integrazione lavorativa delle persone con disabilità.</w:t>
      </w:r>
    </w:p>
    <w:p w14:paraId="15B6ED55" w14:textId="093FDF4E" w:rsidR="001129AC" w:rsidRPr="00E238A3" w:rsidRDefault="001129AC" w:rsidP="00073394">
      <w:pPr>
        <w:pStyle w:val="Default"/>
        <w:spacing w:line="276" w:lineRule="auto"/>
        <w:rPr>
          <w:rFonts w:ascii="Calibri" w:hAnsi="Calibri"/>
          <w:sz w:val="22"/>
          <w:szCs w:val="22"/>
        </w:rPr>
      </w:pPr>
    </w:p>
    <w:p w14:paraId="25BB8948" w14:textId="77777777" w:rsidR="001129AC" w:rsidRPr="00E238A3" w:rsidRDefault="001129AC" w:rsidP="00073394">
      <w:pPr>
        <w:pStyle w:val="Default"/>
        <w:spacing w:line="276" w:lineRule="auto"/>
        <w:rPr>
          <w:rFonts w:ascii="Calibri" w:hAnsi="Calibri"/>
          <w:sz w:val="22"/>
          <w:szCs w:val="22"/>
          <w:u w:val="single"/>
        </w:rPr>
      </w:pPr>
      <w:r w:rsidRPr="00E238A3">
        <w:rPr>
          <w:rFonts w:ascii="Calibri" w:hAnsi="Calibri"/>
          <w:sz w:val="22"/>
          <w:szCs w:val="22"/>
          <w:u w:val="single"/>
        </w:rPr>
        <w:t xml:space="preserve">RIPORTI SUPERIORI </w:t>
      </w:r>
    </w:p>
    <w:p w14:paraId="268E59DD" w14:textId="04C03668" w:rsidR="001129AC" w:rsidRPr="00E238A3" w:rsidRDefault="001129AC" w:rsidP="00073394">
      <w:pPr>
        <w:pStyle w:val="Default"/>
        <w:spacing w:line="276" w:lineRule="auto"/>
        <w:rPr>
          <w:rFonts w:ascii="Calibri" w:hAnsi="Calibri" w:cs="___WRD_EMBED_SUB_44"/>
          <w:sz w:val="22"/>
          <w:szCs w:val="22"/>
        </w:rPr>
      </w:pPr>
      <w:r w:rsidRPr="00E238A3">
        <w:rPr>
          <w:rFonts w:ascii="Calibri" w:hAnsi="Calibri" w:cs="___WRD_EMBED_SUB_44"/>
          <w:sz w:val="22"/>
          <w:szCs w:val="22"/>
        </w:rPr>
        <w:t>Capo Divisione Lavoro</w:t>
      </w:r>
      <w:r w:rsidR="00073394" w:rsidRPr="00E238A3">
        <w:rPr>
          <w:rFonts w:ascii="Calibri" w:hAnsi="Calibri" w:cs="___WRD_EMBED_SUB_44"/>
          <w:sz w:val="22"/>
          <w:szCs w:val="22"/>
        </w:rPr>
        <w:t>.</w:t>
      </w:r>
    </w:p>
    <w:p w14:paraId="02CCC578" w14:textId="77777777" w:rsidR="00073394" w:rsidRPr="00E238A3" w:rsidRDefault="00073394" w:rsidP="00073394">
      <w:pPr>
        <w:pStyle w:val="Default"/>
        <w:spacing w:line="276" w:lineRule="auto"/>
        <w:rPr>
          <w:rFonts w:ascii="Calibri" w:hAnsi="Calibri" w:cs="___WRD_EMBED_SUB_44"/>
          <w:sz w:val="22"/>
          <w:szCs w:val="22"/>
        </w:rPr>
      </w:pPr>
    </w:p>
    <w:p w14:paraId="3E1A2A6F" w14:textId="77777777" w:rsidR="001129AC" w:rsidRPr="00E238A3" w:rsidRDefault="001129AC" w:rsidP="00073394">
      <w:pPr>
        <w:pStyle w:val="Default"/>
        <w:spacing w:line="276" w:lineRule="auto"/>
        <w:rPr>
          <w:rFonts w:ascii="Calibri" w:hAnsi="Calibri"/>
          <w:sz w:val="22"/>
          <w:szCs w:val="22"/>
          <w:u w:val="single"/>
        </w:rPr>
      </w:pPr>
      <w:r w:rsidRPr="00E238A3">
        <w:rPr>
          <w:rFonts w:ascii="Calibri" w:hAnsi="Calibri"/>
          <w:sz w:val="22"/>
          <w:szCs w:val="22"/>
          <w:u w:val="single"/>
        </w:rPr>
        <w:t xml:space="preserve">RIPORTI INFERIORI </w:t>
      </w:r>
    </w:p>
    <w:p w14:paraId="0CDAB22E" w14:textId="6FEA7009" w:rsidR="001129AC" w:rsidRPr="00E238A3" w:rsidRDefault="001129AC" w:rsidP="00073394">
      <w:pPr>
        <w:pStyle w:val="Default"/>
        <w:spacing w:line="276" w:lineRule="auto"/>
        <w:rPr>
          <w:rFonts w:ascii="Calibri" w:hAnsi="Calibri" w:cs="___WRD_EMBED_SUB_44"/>
          <w:sz w:val="22"/>
          <w:szCs w:val="22"/>
        </w:rPr>
      </w:pPr>
      <w:r w:rsidRPr="00E238A3">
        <w:rPr>
          <w:rFonts w:ascii="Calibri" w:hAnsi="Calibri" w:cs="___WRD_EMBED_SUB_44"/>
          <w:sz w:val="22"/>
          <w:szCs w:val="22"/>
        </w:rPr>
        <w:t>Risorse umane appa</w:t>
      </w:r>
      <w:r w:rsidR="00073394" w:rsidRPr="00E238A3">
        <w:rPr>
          <w:rFonts w:ascii="Calibri" w:hAnsi="Calibri" w:cs="___WRD_EMBED_SUB_44"/>
          <w:sz w:val="22"/>
          <w:szCs w:val="22"/>
        </w:rPr>
        <w:t>rtenenti alle categorie D, C, B.</w:t>
      </w:r>
    </w:p>
    <w:p w14:paraId="20D03E15" w14:textId="77777777" w:rsidR="00073394" w:rsidRPr="00E238A3" w:rsidRDefault="00073394" w:rsidP="00073394">
      <w:pPr>
        <w:pStyle w:val="Default"/>
        <w:spacing w:line="276" w:lineRule="auto"/>
        <w:rPr>
          <w:rFonts w:ascii="Calibri" w:hAnsi="Calibri" w:cs="___WRD_EMBED_SUB_44"/>
          <w:sz w:val="22"/>
          <w:szCs w:val="22"/>
        </w:rPr>
      </w:pPr>
    </w:p>
    <w:p w14:paraId="3CF2379F" w14:textId="77777777" w:rsidR="001D0F0A" w:rsidRPr="00E238A3" w:rsidRDefault="001D0F0A" w:rsidP="00073394">
      <w:pPr>
        <w:autoSpaceDE w:val="0"/>
        <w:autoSpaceDN w:val="0"/>
        <w:adjustRightInd w:val="0"/>
        <w:spacing w:after="0" w:line="276" w:lineRule="auto"/>
        <w:rPr>
          <w:rFonts w:ascii="Calibri" w:hAnsi="Calibri" w:cs="Arial"/>
          <w:color w:val="000000"/>
          <w:u w:val="single"/>
          <w:lang w:val="it"/>
        </w:rPr>
      </w:pPr>
      <w:r w:rsidRPr="00E238A3">
        <w:rPr>
          <w:rFonts w:ascii="Calibri" w:hAnsi="Calibri" w:cs="Arial"/>
          <w:color w:val="000000"/>
          <w:u w:val="single"/>
          <w:lang w:val="it"/>
        </w:rPr>
        <w:t xml:space="preserve">RESPONSABILITA' E COMPITI DELLA POSIZIONE </w:t>
      </w:r>
    </w:p>
    <w:p w14:paraId="303EFDBA" w14:textId="54C02CDF" w:rsidR="00073394" w:rsidRPr="00E238A3" w:rsidRDefault="001D0F0A" w:rsidP="00073394">
      <w:pPr>
        <w:autoSpaceDE w:val="0"/>
        <w:autoSpaceDN w:val="0"/>
        <w:adjustRightInd w:val="0"/>
        <w:spacing w:after="31" w:line="276" w:lineRule="auto"/>
        <w:jc w:val="both"/>
        <w:rPr>
          <w:rFonts w:ascii="Calibri" w:hAnsi="Calibri"/>
        </w:rPr>
      </w:pPr>
      <w:r w:rsidRPr="00E238A3">
        <w:rPr>
          <w:rFonts w:ascii="Calibri" w:hAnsi="Calibri" w:cs="___WRD_EMBED_SUB_44"/>
          <w:color w:val="000000"/>
        </w:rPr>
        <w:t xml:space="preserve">È responsabile della gestione </w:t>
      </w:r>
      <w:r w:rsidR="00073394" w:rsidRPr="00E238A3">
        <w:rPr>
          <w:rFonts w:ascii="Calibri" w:hAnsi="Calibri" w:cs="___WRD_EMBED_SUB_44"/>
          <w:color w:val="000000"/>
        </w:rPr>
        <w:t xml:space="preserve">degli strumenti tecnici e dei servizi di supporto previsti dalla l.68/99 per le persone </w:t>
      </w:r>
      <w:r w:rsidR="00073394" w:rsidRPr="00E238A3">
        <w:rPr>
          <w:rFonts w:ascii="Calibri" w:hAnsi="Calibri"/>
        </w:rPr>
        <w:t>con disabilità e le aziende in obbligo di assunzione.</w:t>
      </w:r>
    </w:p>
    <w:p w14:paraId="33B4916C" w14:textId="77777777" w:rsidR="00073394" w:rsidRPr="00E238A3" w:rsidRDefault="00073394" w:rsidP="00073394">
      <w:pPr>
        <w:autoSpaceDE w:val="0"/>
        <w:autoSpaceDN w:val="0"/>
        <w:adjustRightInd w:val="0"/>
        <w:spacing w:after="31" w:line="276" w:lineRule="auto"/>
        <w:rPr>
          <w:rFonts w:ascii="Calibri" w:hAnsi="Calibri" w:cs="___WRD_EMBED_SUB_44"/>
          <w:color w:val="000000"/>
        </w:rPr>
      </w:pPr>
    </w:p>
    <w:p w14:paraId="1FEFA1FB" w14:textId="6B865920" w:rsidR="001D0F0A" w:rsidRPr="00E238A3" w:rsidRDefault="001D0F0A" w:rsidP="00073394">
      <w:pPr>
        <w:autoSpaceDE w:val="0"/>
        <w:autoSpaceDN w:val="0"/>
        <w:adjustRightInd w:val="0"/>
        <w:spacing w:after="31" w:line="276" w:lineRule="auto"/>
        <w:rPr>
          <w:rFonts w:ascii="Calibri" w:hAnsi="Calibri" w:cs="___WRD_EMBED_SUB_44"/>
          <w:color w:val="000000"/>
        </w:rPr>
      </w:pPr>
      <w:r w:rsidRPr="00E238A3">
        <w:rPr>
          <w:rFonts w:ascii="Calibri" w:hAnsi="Calibri" w:cs="___WRD_EMBED_SUB_44"/>
          <w:color w:val="000000"/>
        </w:rPr>
        <w:t>Con quest</w:t>
      </w:r>
      <w:r w:rsidR="0081513F" w:rsidRPr="00E238A3">
        <w:rPr>
          <w:rFonts w:ascii="Calibri" w:hAnsi="Calibri" w:cs="___WRD_EMBED_SUB_44"/>
          <w:color w:val="000000"/>
        </w:rPr>
        <w:t>o</w:t>
      </w:r>
      <w:r w:rsidRPr="00E238A3">
        <w:rPr>
          <w:rFonts w:ascii="Calibri" w:hAnsi="Calibri" w:cs="___WRD_EMBED_SUB_44"/>
          <w:color w:val="000000"/>
        </w:rPr>
        <w:t xml:space="preserve"> obiettiv</w:t>
      </w:r>
      <w:r w:rsidR="0081513F" w:rsidRPr="00E238A3">
        <w:rPr>
          <w:rFonts w:ascii="Calibri" w:hAnsi="Calibri" w:cs="___WRD_EMBED_SUB_44"/>
          <w:color w:val="000000"/>
        </w:rPr>
        <w:t>o</w:t>
      </w:r>
      <w:r w:rsidRPr="00E238A3">
        <w:rPr>
          <w:rFonts w:ascii="Calibri" w:hAnsi="Calibri" w:cs="___WRD_EMBED_SUB_44"/>
          <w:color w:val="000000"/>
        </w:rPr>
        <w:t xml:space="preserve"> ha il compito di:</w:t>
      </w:r>
    </w:p>
    <w:p w14:paraId="15E26EC4" w14:textId="79056BC2" w:rsidR="00073394" w:rsidRPr="00587628" w:rsidRDefault="00073394" w:rsidP="00587628">
      <w:pPr>
        <w:pStyle w:val="ELENCHI"/>
        <w:numPr>
          <w:ilvl w:val="0"/>
          <w:numId w:val="13"/>
        </w:numPr>
        <w:spacing w:after="0" w:line="276" w:lineRule="auto"/>
        <w:rPr>
          <w:rFonts w:ascii="Calibri" w:hAnsi="Calibri" w:cs="___WRD_EMBED_SUB_44"/>
          <w:color w:val="000000"/>
        </w:rPr>
      </w:pPr>
      <w:r w:rsidRPr="00587628">
        <w:rPr>
          <w:rFonts w:ascii="Calibri" w:hAnsi="Calibri" w:cs="___WRD_EMBED_SUB_44"/>
          <w:color w:val="000000"/>
        </w:rPr>
        <w:t xml:space="preserve">Gestire i servizi rivolti alle aziende che hanno obblighi di assunzione </w:t>
      </w:r>
      <w:r w:rsidR="00D84D89" w:rsidRPr="00587628">
        <w:rPr>
          <w:rFonts w:ascii="Calibri" w:hAnsi="Calibri" w:cs="___WRD_EMBED_SUB_44"/>
          <w:color w:val="000000"/>
        </w:rPr>
        <w:t>e garantire gli adempimenti di cui alla l.68/99 (</w:t>
      </w:r>
      <w:r w:rsidR="003247EB" w:rsidRPr="00587628">
        <w:rPr>
          <w:rFonts w:ascii="Calibri" w:hAnsi="Calibri" w:cs="___WRD_EMBED_SUB_44"/>
          <w:color w:val="000000"/>
        </w:rPr>
        <w:t>in particolare rispetto a:</w:t>
      </w:r>
      <w:r w:rsidR="00D84D89" w:rsidRPr="00587628">
        <w:rPr>
          <w:rFonts w:ascii="Calibri" w:hAnsi="Calibri" w:cs="___WRD_EMBED_SUB_44"/>
          <w:color w:val="000000"/>
        </w:rPr>
        <w:t xml:space="preserve"> </w:t>
      </w:r>
      <w:r w:rsidR="003C0579" w:rsidRPr="00587628">
        <w:rPr>
          <w:rFonts w:ascii="Calibri" w:hAnsi="Calibri" w:cs="___WRD_EMBED_SUB_44"/>
          <w:color w:val="000000"/>
        </w:rPr>
        <w:t xml:space="preserve">prospetti informativi; </w:t>
      </w:r>
      <w:r w:rsidR="00D84D89" w:rsidRPr="00587628">
        <w:rPr>
          <w:rFonts w:ascii="Calibri" w:hAnsi="Calibri" w:cs="___WRD_EMBED_SUB_44"/>
          <w:color w:val="000000"/>
        </w:rPr>
        <w:t xml:space="preserve">computi; convenzioni </w:t>
      </w:r>
      <w:r w:rsidR="003247EB" w:rsidRPr="00587628">
        <w:rPr>
          <w:rFonts w:ascii="Calibri" w:hAnsi="Calibri" w:cs="___WRD_EMBED_SUB_44"/>
          <w:color w:val="000000"/>
        </w:rPr>
        <w:t xml:space="preserve">ex </w:t>
      </w:r>
      <w:r w:rsidR="00D84D89" w:rsidRPr="00587628">
        <w:rPr>
          <w:rFonts w:ascii="Calibri" w:hAnsi="Calibri" w:cs="___WRD_EMBED_SUB_44"/>
          <w:color w:val="000000"/>
        </w:rPr>
        <w:t>art.11 e art.14; esoneri; certificazioni di ottemperanza; nulla osta</w:t>
      </w:r>
      <w:r w:rsidR="00923FC3" w:rsidRPr="00587628">
        <w:rPr>
          <w:rFonts w:ascii="Calibri" w:hAnsi="Calibri" w:cs="___WRD_EMBED_SUB_44"/>
          <w:color w:val="000000"/>
        </w:rPr>
        <w:t>; sospensione dagli obblighi</w:t>
      </w:r>
      <w:r w:rsidR="00D84D89" w:rsidRPr="00587628">
        <w:rPr>
          <w:rFonts w:ascii="Calibri" w:hAnsi="Calibri" w:cs="___WRD_EMBED_SUB_44"/>
          <w:color w:val="000000"/>
        </w:rPr>
        <w:t>);</w:t>
      </w:r>
    </w:p>
    <w:p w14:paraId="1C5D8B3F" w14:textId="6D6BC9AB" w:rsidR="00D84D89" w:rsidRPr="00587628" w:rsidRDefault="00D84D89" w:rsidP="00587628">
      <w:pPr>
        <w:pStyle w:val="Default"/>
        <w:numPr>
          <w:ilvl w:val="0"/>
          <w:numId w:val="13"/>
        </w:numPr>
        <w:spacing w:after="30"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587628">
        <w:rPr>
          <w:rFonts w:ascii="Calibri" w:eastAsia="Calibri" w:hAnsi="Calibri" w:cs="Calibri"/>
          <w:sz w:val="22"/>
          <w:szCs w:val="22"/>
        </w:rPr>
        <w:t>Gestire i servizi previsti dalla l.68/99 a favore degli utenti con disabilità</w:t>
      </w:r>
      <w:r w:rsidR="003C0579" w:rsidRPr="00587628">
        <w:rPr>
          <w:rFonts w:ascii="Calibri" w:eastAsia="Calibri" w:hAnsi="Calibri" w:cs="Calibri"/>
          <w:sz w:val="22"/>
          <w:szCs w:val="22"/>
        </w:rPr>
        <w:t xml:space="preserve"> (</w:t>
      </w:r>
      <w:r w:rsidR="003247EB" w:rsidRPr="00587628">
        <w:rPr>
          <w:rFonts w:ascii="Calibri" w:eastAsia="Calibri" w:hAnsi="Calibri" w:cs="Calibri"/>
          <w:sz w:val="22"/>
          <w:szCs w:val="22"/>
        </w:rPr>
        <w:t xml:space="preserve">in particolare: </w:t>
      </w:r>
      <w:r w:rsidR="003C0579" w:rsidRPr="00587628">
        <w:rPr>
          <w:rFonts w:ascii="Calibri" w:eastAsia="Calibri" w:hAnsi="Calibri" w:cs="Calibri"/>
          <w:sz w:val="22"/>
          <w:szCs w:val="22"/>
        </w:rPr>
        <w:t>aggiornamento periodico della graduatoria</w:t>
      </w:r>
      <w:r w:rsidR="003247EB" w:rsidRPr="00587628">
        <w:rPr>
          <w:rFonts w:ascii="Calibri" w:eastAsia="Calibri" w:hAnsi="Calibri" w:cs="Calibri"/>
          <w:sz w:val="22"/>
          <w:szCs w:val="22"/>
        </w:rPr>
        <w:t xml:space="preserve">; avviamento a selezione; </w:t>
      </w:r>
      <w:r w:rsidR="003C0579" w:rsidRPr="00587628">
        <w:rPr>
          <w:rFonts w:ascii="Calibri" w:eastAsia="Calibri" w:hAnsi="Calibri" w:cs="Calibri"/>
          <w:sz w:val="22"/>
          <w:szCs w:val="22"/>
        </w:rPr>
        <w:t>avviamento numerico),</w:t>
      </w:r>
      <w:r w:rsidRPr="00587628">
        <w:rPr>
          <w:rFonts w:ascii="Calibri" w:eastAsia="Calibri" w:hAnsi="Calibri" w:cs="Calibri"/>
          <w:sz w:val="22"/>
          <w:szCs w:val="22"/>
        </w:rPr>
        <w:t xml:space="preserve"> collabora</w:t>
      </w:r>
      <w:r w:rsidR="00923FC3" w:rsidRPr="00587628">
        <w:rPr>
          <w:rFonts w:ascii="Calibri" w:eastAsia="Calibri" w:hAnsi="Calibri" w:cs="Calibri"/>
          <w:sz w:val="22"/>
          <w:szCs w:val="22"/>
        </w:rPr>
        <w:t>ndo</w:t>
      </w:r>
      <w:r w:rsidRPr="00587628">
        <w:rPr>
          <w:rFonts w:ascii="Calibri" w:eastAsia="Calibri" w:hAnsi="Calibri" w:cs="Calibri"/>
          <w:sz w:val="22"/>
          <w:szCs w:val="22"/>
        </w:rPr>
        <w:t xml:space="preserve"> con i Responsabili dei Centri per l’</w:t>
      </w:r>
      <w:r w:rsidR="00923FC3" w:rsidRPr="00587628">
        <w:rPr>
          <w:rFonts w:ascii="Calibri" w:eastAsia="Calibri" w:hAnsi="Calibri" w:cs="Calibri"/>
          <w:sz w:val="22"/>
          <w:szCs w:val="22"/>
        </w:rPr>
        <w:t>Impiego;</w:t>
      </w:r>
    </w:p>
    <w:p w14:paraId="332EB47E" w14:textId="79CC50D4" w:rsidR="00923FC3" w:rsidRPr="00587628" w:rsidRDefault="00923FC3" w:rsidP="00587628">
      <w:pPr>
        <w:pStyle w:val="Default"/>
        <w:numPr>
          <w:ilvl w:val="0"/>
          <w:numId w:val="13"/>
        </w:numPr>
        <w:spacing w:after="30"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587628">
        <w:rPr>
          <w:rFonts w:ascii="Calibri" w:eastAsia="Calibri" w:hAnsi="Calibri" w:cs="Calibri"/>
          <w:sz w:val="22"/>
          <w:szCs w:val="22"/>
        </w:rPr>
        <w:t>Gestire i servizi informativi rivo</w:t>
      </w:r>
      <w:r w:rsidR="003C0579" w:rsidRPr="00587628">
        <w:rPr>
          <w:rFonts w:ascii="Calibri" w:eastAsia="Calibri" w:hAnsi="Calibri" w:cs="Calibri"/>
          <w:sz w:val="22"/>
          <w:szCs w:val="22"/>
        </w:rPr>
        <w:t xml:space="preserve">lti agli utenti e i servizi di sensibilizzazione, informazione e accompagnamento rivolti alle aziende; </w:t>
      </w:r>
    </w:p>
    <w:p w14:paraId="6B6AD568" w14:textId="723F2679" w:rsidR="00923FC3" w:rsidRPr="00587628" w:rsidRDefault="00923FC3" w:rsidP="00587628">
      <w:pPr>
        <w:pStyle w:val="Default"/>
        <w:numPr>
          <w:ilvl w:val="0"/>
          <w:numId w:val="13"/>
        </w:numPr>
        <w:spacing w:after="30"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587628">
        <w:rPr>
          <w:rFonts w:ascii="Calibri" w:eastAsia="Calibri" w:hAnsi="Calibri" w:cs="Calibri"/>
          <w:sz w:val="22"/>
          <w:szCs w:val="22"/>
        </w:rPr>
        <w:t>Assicurare gli adempimenti di competenza per quanto attiene all’attività sanzionatoria;</w:t>
      </w:r>
    </w:p>
    <w:p w14:paraId="0DD44968" w14:textId="5ED3961D" w:rsidR="003C0579" w:rsidRPr="00587628" w:rsidRDefault="003C0579" w:rsidP="00587628">
      <w:pPr>
        <w:pStyle w:val="Default"/>
        <w:numPr>
          <w:ilvl w:val="0"/>
          <w:numId w:val="13"/>
        </w:numPr>
        <w:spacing w:after="30"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587628">
        <w:rPr>
          <w:rFonts w:ascii="Calibri" w:eastAsia="Calibri" w:hAnsi="Calibri" w:cs="Calibri"/>
          <w:sz w:val="22"/>
          <w:szCs w:val="22"/>
        </w:rPr>
        <w:t xml:space="preserve">Assicurare la partecipazione al Comitato Tecnico e </w:t>
      </w:r>
      <w:r w:rsidR="003247EB" w:rsidRPr="00587628">
        <w:rPr>
          <w:rFonts w:ascii="Calibri" w:eastAsia="Calibri" w:hAnsi="Calibri" w:cs="Calibri"/>
          <w:sz w:val="22"/>
          <w:szCs w:val="22"/>
        </w:rPr>
        <w:t xml:space="preserve">ai tavoli tematici </w:t>
      </w:r>
      <w:r w:rsidRPr="00587628">
        <w:rPr>
          <w:rFonts w:ascii="Calibri" w:eastAsia="Calibri" w:hAnsi="Calibri" w:cs="Calibri"/>
          <w:sz w:val="22"/>
          <w:szCs w:val="22"/>
        </w:rPr>
        <w:t>della Città Metropolitana di Milano;</w:t>
      </w:r>
    </w:p>
    <w:p w14:paraId="5545554B" w14:textId="7ACBBBC7" w:rsidR="003C0579" w:rsidRPr="00587628" w:rsidRDefault="003247EB" w:rsidP="00587628">
      <w:pPr>
        <w:pStyle w:val="Default"/>
        <w:numPr>
          <w:ilvl w:val="0"/>
          <w:numId w:val="13"/>
        </w:numPr>
        <w:spacing w:after="30"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587628">
        <w:rPr>
          <w:rFonts w:ascii="Calibri" w:eastAsia="Calibri" w:hAnsi="Calibri" w:cs="Calibri"/>
          <w:sz w:val="22"/>
          <w:szCs w:val="22"/>
        </w:rPr>
        <w:t xml:space="preserve">Gestire specifici progetti </w:t>
      </w:r>
      <w:r w:rsidR="00E238A3" w:rsidRPr="00587628">
        <w:rPr>
          <w:rFonts w:ascii="Calibri" w:eastAsia="Calibri" w:hAnsi="Calibri" w:cs="Calibri"/>
          <w:sz w:val="22"/>
          <w:szCs w:val="22"/>
        </w:rPr>
        <w:t>collaborando</w:t>
      </w:r>
      <w:r w:rsidR="00D405D3" w:rsidRPr="00587628">
        <w:rPr>
          <w:rFonts w:ascii="Calibri" w:eastAsia="Calibri" w:hAnsi="Calibri" w:cs="Calibri"/>
          <w:sz w:val="22"/>
          <w:szCs w:val="22"/>
        </w:rPr>
        <w:t xml:space="preserve"> con i Responsabili del Servizio Coordinamento Disagio e Fasce Deboli e Gestione Disagio e Fasce Deboli;</w:t>
      </w:r>
    </w:p>
    <w:p w14:paraId="7164B181" w14:textId="77777777" w:rsidR="00D27D41" w:rsidRPr="00D348D1" w:rsidRDefault="00D27D41" w:rsidP="00587628">
      <w:pPr>
        <w:pStyle w:val="Default"/>
        <w:numPr>
          <w:ilvl w:val="0"/>
          <w:numId w:val="13"/>
        </w:numPr>
        <w:spacing w:after="30"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D348D1">
        <w:rPr>
          <w:rFonts w:ascii="Calibri" w:eastAsia="Calibri" w:hAnsi="Calibri" w:cs="Calibri"/>
          <w:sz w:val="22"/>
          <w:szCs w:val="22"/>
        </w:rPr>
        <w:t>Gestire la sede/le sedi eventualmente affidate per quanto attiene al personale, agli adempimenti in materia di tutela della salute e sicurezza sui luoghi di lavoro (D.Lgs.81/2008), alla logistica;</w:t>
      </w:r>
    </w:p>
    <w:p w14:paraId="504E52E6" w14:textId="56CCE13C" w:rsidR="00D27D41" w:rsidRPr="00D348D1" w:rsidRDefault="003247EB" w:rsidP="00587628">
      <w:pPr>
        <w:pStyle w:val="Default"/>
        <w:numPr>
          <w:ilvl w:val="0"/>
          <w:numId w:val="13"/>
        </w:numPr>
        <w:spacing w:after="30"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587628">
        <w:rPr>
          <w:rFonts w:ascii="Calibri" w:eastAsia="Calibri" w:hAnsi="Calibri" w:cs="Calibri"/>
          <w:sz w:val="22"/>
          <w:szCs w:val="22"/>
        </w:rPr>
        <w:t xml:space="preserve">Collaborare con il Responsabile del Servizio </w:t>
      </w:r>
      <w:r w:rsidR="00E238A3" w:rsidRPr="00587628">
        <w:rPr>
          <w:rFonts w:ascii="Calibri" w:eastAsia="Calibri" w:hAnsi="Calibri" w:cs="Calibri"/>
          <w:sz w:val="22"/>
          <w:szCs w:val="22"/>
        </w:rPr>
        <w:t>Gestione Disagio e Fasce Deboli</w:t>
      </w:r>
      <w:r w:rsidRPr="00587628">
        <w:rPr>
          <w:rFonts w:ascii="Calibri" w:eastAsia="Calibri" w:hAnsi="Calibri" w:cs="Calibri"/>
          <w:sz w:val="22"/>
          <w:szCs w:val="22"/>
        </w:rPr>
        <w:t xml:space="preserve"> rispetto a</w:t>
      </w:r>
      <w:r w:rsidR="00E238A3" w:rsidRPr="00587628">
        <w:rPr>
          <w:rFonts w:ascii="Calibri" w:eastAsia="Calibri" w:hAnsi="Calibri" w:cs="Calibri"/>
          <w:sz w:val="22"/>
          <w:szCs w:val="22"/>
        </w:rPr>
        <w:t>l</w:t>
      </w:r>
      <w:r w:rsidRPr="00587628">
        <w:rPr>
          <w:rFonts w:ascii="Calibri" w:eastAsia="Calibri" w:hAnsi="Calibri" w:cs="Calibri"/>
          <w:sz w:val="22"/>
          <w:szCs w:val="22"/>
        </w:rPr>
        <w:t xml:space="preserve"> monitoraggio fisico e finanziario </w:t>
      </w:r>
      <w:r w:rsidR="00E238A3" w:rsidRPr="00587628">
        <w:rPr>
          <w:rFonts w:ascii="Calibri" w:eastAsia="Calibri" w:hAnsi="Calibri" w:cs="Calibri"/>
          <w:sz w:val="22"/>
          <w:szCs w:val="22"/>
        </w:rPr>
        <w:t xml:space="preserve">dei servizi di competenza </w:t>
      </w:r>
      <w:r w:rsidRPr="00587628">
        <w:rPr>
          <w:rFonts w:ascii="Calibri" w:eastAsia="Calibri" w:hAnsi="Calibri" w:cs="Calibri"/>
          <w:sz w:val="22"/>
          <w:szCs w:val="22"/>
        </w:rPr>
        <w:t xml:space="preserve">e </w:t>
      </w:r>
      <w:r w:rsidR="00E238A3" w:rsidRPr="00587628">
        <w:rPr>
          <w:rFonts w:ascii="Calibri" w:eastAsia="Calibri" w:hAnsi="Calibri" w:cs="Calibri"/>
          <w:sz w:val="22"/>
          <w:szCs w:val="22"/>
        </w:rPr>
        <w:t xml:space="preserve">al </w:t>
      </w:r>
      <w:r w:rsidRPr="00587628">
        <w:rPr>
          <w:rFonts w:ascii="Calibri" w:eastAsia="Calibri" w:hAnsi="Calibri" w:cs="Calibri"/>
          <w:sz w:val="22"/>
          <w:szCs w:val="22"/>
        </w:rPr>
        <w:t>reporting;</w:t>
      </w:r>
      <w:r w:rsidR="00D27D41" w:rsidRPr="00587628">
        <w:rPr>
          <w:rFonts w:ascii="Calibri" w:eastAsia="Calibri" w:hAnsi="Calibri" w:cs="Calibri"/>
          <w:sz w:val="22"/>
          <w:szCs w:val="22"/>
        </w:rPr>
        <w:t xml:space="preserve"> </w:t>
      </w:r>
    </w:p>
    <w:p w14:paraId="5A718319" w14:textId="77777777" w:rsidR="003247EB" w:rsidRDefault="003247EB" w:rsidP="00587628">
      <w:pPr>
        <w:pStyle w:val="Default"/>
        <w:numPr>
          <w:ilvl w:val="0"/>
          <w:numId w:val="13"/>
        </w:numPr>
        <w:spacing w:after="30"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587628">
        <w:rPr>
          <w:rFonts w:ascii="Calibri" w:eastAsia="Calibri" w:hAnsi="Calibri" w:cs="Calibri"/>
          <w:sz w:val="22"/>
          <w:szCs w:val="22"/>
        </w:rPr>
        <w:t xml:space="preserve">Collaborare per quanto di competenza alla predisposizione dei documenti di programmazione, contabili e gestionali dell’azienda (quali ad esempio bilanci e regolamenti interni). </w:t>
      </w:r>
    </w:p>
    <w:p w14:paraId="22D069AC" w14:textId="77777777" w:rsidR="00D348D1" w:rsidRPr="00587628" w:rsidRDefault="00D348D1" w:rsidP="00D348D1">
      <w:pPr>
        <w:pStyle w:val="Default"/>
        <w:spacing w:after="30"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31A5C677" w14:textId="77777777" w:rsidR="00E238A3" w:rsidRPr="00E238A3" w:rsidRDefault="00E238A3" w:rsidP="00E238A3">
      <w:pPr>
        <w:autoSpaceDE w:val="0"/>
        <w:autoSpaceDN w:val="0"/>
        <w:adjustRightInd w:val="0"/>
        <w:spacing w:after="0" w:line="276" w:lineRule="auto"/>
        <w:rPr>
          <w:rFonts w:ascii="Calibri" w:eastAsia="Calibri" w:hAnsi="Calibri" w:cs="Arial"/>
          <w:color w:val="000000"/>
          <w:u w:val="single"/>
          <w:lang w:val="it"/>
        </w:rPr>
      </w:pPr>
      <w:r w:rsidRPr="00E238A3">
        <w:rPr>
          <w:rFonts w:ascii="Calibri" w:eastAsia="Calibri" w:hAnsi="Calibri" w:cs="Arial"/>
          <w:color w:val="000000"/>
          <w:u w:val="single"/>
          <w:lang w:val="it"/>
        </w:rPr>
        <w:lastRenderedPageBreak/>
        <w:t>DELEGHE</w:t>
      </w:r>
    </w:p>
    <w:p w14:paraId="3FBB9700" w14:textId="77777777" w:rsidR="00E238A3" w:rsidRPr="00E238A3" w:rsidRDefault="00E238A3" w:rsidP="00E238A3">
      <w:pPr>
        <w:autoSpaceDE w:val="0"/>
        <w:autoSpaceDN w:val="0"/>
        <w:adjustRightInd w:val="0"/>
        <w:spacing w:after="0" w:line="276" w:lineRule="auto"/>
        <w:rPr>
          <w:rFonts w:ascii="Calibri" w:eastAsia="Calibri" w:hAnsi="Calibri" w:cs="Roboto"/>
          <w:lang w:val="it"/>
        </w:rPr>
      </w:pPr>
      <w:r w:rsidRPr="00E238A3">
        <w:rPr>
          <w:rFonts w:ascii="Calibri" w:eastAsia="Calibri" w:hAnsi="Calibri" w:cs="Roboto"/>
          <w:lang w:val="it"/>
        </w:rPr>
        <w:t>Nell’ambito delle responsabilità assegnate il titolare della posizione, per la durata del suo mandato:</w:t>
      </w:r>
    </w:p>
    <w:p w14:paraId="1A9CB7B0" w14:textId="0FA8BE1D" w:rsidR="00E238A3" w:rsidRPr="00E238A3" w:rsidRDefault="00E238A3" w:rsidP="00E238A3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E238A3">
        <w:rPr>
          <w:rFonts w:ascii="Calibri" w:hAnsi="Calibri" w:cs="Calibri"/>
          <w:color w:val="000000"/>
        </w:rPr>
        <w:t xml:space="preserve">Esercita i poteri di gestione e le deleghe assegnati dal capo Divisione </w:t>
      </w:r>
      <w:r w:rsidR="0055504A">
        <w:rPr>
          <w:rFonts w:ascii="Calibri" w:hAnsi="Calibri" w:cs="Calibri"/>
          <w:color w:val="000000"/>
        </w:rPr>
        <w:t>Lavoro</w:t>
      </w:r>
      <w:bookmarkStart w:id="1" w:name="_GoBack"/>
      <w:bookmarkEnd w:id="1"/>
      <w:r w:rsidRPr="00E238A3">
        <w:rPr>
          <w:rFonts w:ascii="Calibri" w:hAnsi="Calibri" w:cs="Calibri"/>
          <w:color w:val="000000"/>
        </w:rPr>
        <w:t xml:space="preserve">, operando nel rispetto delle direttive ricevute, dei piani e delle strategie approvate, delle politiche e delle procedure aziendali; </w:t>
      </w:r>
    </w:p>
    <w:p w14:paraId="093FA8DE" w14:textId="77777777" w:rsidR="00E238A3" w:rsidRPr="00E238A3" w:rsidRDefault="00E238A3" w:rsidP="00E238A3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E238A3">
        <w:rPr>
          <w:rFonts w:ascii="Calibri" w:hAnsi="Calibri" w:cs="Calibri"/>
          <w:color w:val="000000"/>
        </w:rPr>
        <w:t>Emana tutti gli atti amministrativi e organizzativi relativi al personale assegnato (autorizzazioni su permessi, valutazione prestazioni ai fini degli incentivi e delle progressioni) nell'ambito delle circolari e dei regolamenti.</w:t>
      </w:r>
    </w:p>
    <w:p w14:paraId="4BD5A256" w14:textId="77777777" w:rsidR="006369B4" w:rsidRPr="00E238A3" w:rsidRDefault="006369B4" w:rsidP="00073394">
      <w:pPr>
        <w:pStyle w:val="Default"/>
        <w:spacing w:line="276" w:lineRule="auto"/>
        <w:rPr>
          <w:rFonts w:ascii="Calibri" w:hAnsi="Calibri"/>
          <w:sz w:val="22"/>
          <w:szCs w:val="22"/>
          <w:u w:val="single"/>
        </w:rPr>
      </w:pPr>
    </w:p>
    <w:p w14:paraId="199090A6" w14:textId="0CA90947" w:rsidR="00BE4DAF" w:rsidRPr="00E238A3" w:rsidRDefault="00BE4DAF" w:rsidP="00073394">
      <w:pPr>
        <w:pStyle w:val="Default"/>
        <w:spacing w:line="276" w:lineRule="auto"/>
        <w:rPr>
          <w:rFonts w:ascii="Calibri" w:hAnsi="Calibri"/>
          <w:sz w:val="22"/>
          <w:szCs w:val="22"/>
          <w:u w:val="single"/>
        </w:rPr>
      </w:pPr>
      <w:r w:rsidRPr="00E238A3">
        <w:rPr>
          <w:rFonts w:ascii="Calibri" w:hAnsi="Calibri"/>
          <w:sz w:val="22"/>
          <w:szCs w:val="22"/>
          <w:u w:val="single"/>
        </w:rPr>
        <w:t xml:space="preserve">COMPITI RELAZIONALI </w:t>
      </w:r>
    </w:p>
    <w:p w14:paraId="5A09FCCE" w14:textId="77777777" w:rsidR="00BE4DAF" w:rsidRPr="00E238A3" w:rsidRDefault="00BE4DAF" w:rsidP="00E238A3">
      <w:pPr>
        <w:autoSpaceDE w:val="0"/>
        <w:autoSpaceDN w:val="0"/>
        <w:adjustRightInd w:val="0"/>
        <w:spacing w:after="0" w:line="276" w:lineRule="auto"/>
        <w:rPr>
          <w:rFonts w:ascii="Calibri" w:hAnsi="Calibri" w:cs="___WRD_EMBED_SUB_44"/>
          <w:color w:val="000000"/>
        </w:rPr>
      </w:pPr>
      <w:r w:rsidRPr="00E238A3">
        <w:rPr>
          <w:rFonts w:ascii="Calibri" w:hAnsi="Calibri" w:cs="___WRD_EMBED_SUB_44"/>
          <w:color w:val="000000"/>
        </w:rPr>
        <w:t xml:space="preserve">Cura e mantiene, per quanto di competenza, costanti relazioni con: </w:t>
      </w:r>
    </w:p>
    <w:p w14:paraId="4FF0A4A5" w14:textId="2EA5CAAC" w:rsidR="00E238A3" w:rsidRDefault="00E238A3" w:rsidP="00E238A3">
      <w:pPr>
        <w:pStyle w:val="ELENCHI"/>
        <w:numPr>
          <w:ilvl w:val="0"/>
          <w:numId w:val="2"/>
        </w:numPr>
        <w:spacing w:line="276" w:lineRule="auto"/>
        <w:rPr>
          <w:rFonts w:ascii="Calibri" w:hAnsi="Calibri" w:cs="___WRD_EMBED_SUB_44"/>
          <w:color w:val="000000"/>
        </w:rPr>
      </w:pPr>
      <w:r>
        <w:rPr>
          <w:rFonts w:ascii="Calibri" w:hAnsi="Calibri" w:cs="___WRD_EMBED_SUB_44"/>
          <w:color w:val="000000"/>
        </w:rPr>
        <w:t>I Respon</w:t>
      </w:r>
      <w:r w:rsidR="00457880">
        <w:rPr>
          <w:rFonts w:ascii="Calibri" w:hAnsi="Calibri" w:cs="___WRD_EMBED_SUB_44"/>
          <w:color w:val="000000"/>
        </w:rPr>
        <w:t>sabili dei Centri per l’Impiego;</w:t>
      </w:r>
    </w:p>
    <w:p w14:paraId="08260121" w14:textId="23D5598D" w:rsidR="00E56ED9" w:rsidRDefault="00E56ED9" w:rsidP="00E238A3">
      <w:pPr>
        <w:pStyle w:val="ELENCHI"/>
        <w:numPr>
          <w:ilvl w:val="0"/>
          <w:numId w:val="2"/>
        </w:numPr>
        <w:spacing w:line="276" w:lineRule="auto"/>
        <w:rPr>
          <w:rFonts w:ascii="Calibri" w:hAnsi="Calibri" w:cs="___WRD_EMBED_SUB_44"/>
          <w:color w:val="000000"/>
        </w:rPr>
      </w:pPr>
      <w:r>
        <w:rPr>
          <w:rFonts w:ascii="Calibri" w:hAnsi="Calibri" w:cs="___WRD_EMBED_SUB_44"/>
          <w:color w:val="000000"/>
        </w:rPr>
        <w:t xml:space="preserve">Il Responsabile del Servizio </w:t>
      </w:r>
      <w:r w:rsidRPr="00587628">
        <w:rPr>
          <w:rFonts w:ascii="Calibri" w:eastAsia="Calibri" w:hAnsi="Calibri" w:cs="Calibri"/>
        </w:rPr>
        <w:t>Gestione Disagio e Fasce Deboli</w:t>
      </w:r>
      <w:r>
        <w:rPr>
          <w:rFonts w:ascii="Calibri" w:eastAsia="Calibri" w:hAnsi="Calibri" w:cs="Calibri"/>
        </w:rPr>
        <w:t>;</w:t>
      </w:r>
    </w:p>
    <w:p w14:paraId="0AECC59B" w14:textId="77777777" w:rsidR="002E4AED" w:rsidRPr="002E4AED" w:rsidRDefault="002E4AED" w:rsidP="002E4AED">
      <w:pPr>
        <w:pStyle w:val="ELENCHI"/>
        <w:numPr>
          <w:ilvl w:val="0"/>
          <w:numId w:val="2"/>
        </w:numPr>
        <w:spacing w:line="276" w:lineRule="auto"/>
        <w:rPr>
          <w:rFonts w:ascii="Calibri" w:hAnsi="Calibri" w:cs="___WRD_EMBED_SUB_44"/>
          <w:color w:val="000000"/>
        </w:rPr>
      </w:pPr>
      <w:r w:rsidRPr="002E4AED">
        <w:rPr>
          <w:rFonts w:ascii="Calibri" w:hAnsi="Calibri" w:cs="___WRD_EMBED_SUB_44"/>
          <w:color w:val="000000"/>
        </w:rPr>
        <w:t>I Responsabile del Servizio Sicurezza e Logistica e del Servizio Risorse Umane, per quanto attiene alla gestione delle sedi e del personale.</w:t>
      </w:r>
    </w:p>
    <w:p w14:paraId="386580E2" w14:textId="77777777" w:rsidR="002E4AED" w:rsidRPr="00A41A40" w:rsidRDefault="002E4AED" w:rsidP="002E4AED">
      <w:pPr>
        <w:autoSpaceDE w:val="0"/>
        <w:autoSpaceDN w:val="0"/>
        <w:adjustRightInd w:val="0"/>
        <w:spacing w:line="276" w:lineRule="auto"/>
        <w:ind w:left="360"/>
        <w:contextualSpacing/>
        <w:rPr>
          <w:rFonts w:ascii="Calibri" w:eastAsia="Calibri" w:hAnsi="Calibri" w:cs="Roboto"/>
          <w:sz w:val="24"/>
          <w:szCs w:val="24"/>
          <w:lang w:val="it"/>
        </w:rPr>
      </w:pPr>
    </w:p>
    <w:p w14:paraId="7D7EF793" w14:textId="77777777" w:rsidR="002E4AED" w:rsidRPr="00E238A3" w:rsidRDefault="002E4AED" w:rsidP="002E4AED">
      <w:pPr>
        <w:pStyle w:val="ELENCHI"/>
        <w:numPr>
          <w:ilvl w:val="0"/>
          <w:numId w:val="0"/>
        </w:numPr>
        <w:spacing w:line="276" w:lineRule="auto"/>
        <w:ind w:left="1797" w:hanging="360"/>
        <w:rPr>
          <w:rFonts w:ascii="Calibri" w:hAnsi="Calibri" w:cs="___WRD_EMBED_SUB_44"/>
          <w:color w:val="000000"/>
        </w:rPr>
      </w:pPr>
    </w:p>
    <w:p w14:paraId="0B25FFEA" w14:textId="7B71D1A5" w:rsidR="00BE4DAF" w:rsidRPr="00E238A3" w:rsidRDefault="00BE4DAF" w:rsidP="00C76E2E">
      <w:pPr>
        <w:pStyle w:val="Paragrafoelenco"/>
        <w:autoSpaceDE w:val="0"/>
        <w:autoSpaceDN w:val="0"/>
        <w:adjustRightInd w:val="0"/>
        <w:spacing w:line="276" w:lineRule="auto"/>
        <w:ind w:left="360"/>
        <w:rPr>
          <w:rFonts w:ascii="Calibri" w:hAnsi="Calibri" w:cs="___WRD_EMBED_SUB_44"/>
          <w:color w:val="000000"/>
        </w:rPr>
      </w:pPr>
    </w:p>
    <w:sectPr w:rsidR="00BE4DAF" w:rsidRPr="00E238A3" w:rsidSect="004B529C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720" w:right="720" w:bottom="720" w:left="720" w:header="57" w:footer="57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D3C23C8" w16cex:dateUtc="2020-09-16T13:43:04.755Z"/>
  <w16cex:commentExtensible w16cex:durableId="7446EF36" w16cex:dateUtc="2020-09-16T13:46:32.92Z"/>
  <w16cex:commentExtensible w16cex:durableId="42FFDF97" w16cex:dateUtc="2020-09-16T14:12:24.192Z"/>
  <w16cex:commentExtensible w16cex:durableId="20F9D91A" w16cex:dateUtc="2020-09-16T13:43:04.755Z"/>
  <w16cex:commentExtensible w16cex:durableId="4563F4A6" w16cex:dateUtc="2020-09-16T13:46:32.92Z"/>
  <w16cex:commentExtensible w16cex:durableId="5FEF3DD1" w16cex:dateUtc="2020-09-16T14:12:24.192Z"/>
  <w16cex:commentExtensible w16cex:durableId="6EE1492D" w16cex:dateUtc="2020-09-16T13:43:04.755Z"/>
  <w16cex:commentExtensible w16cex:durableId="270B314B" w16cex:dateUtc="2020-09-16T13:46:32.92Z"/>
  <w16cex:commentExtensible w16cex:durableId="237D3CCF" w16cex:dateUtc="2020-09-16T14:12:24.192Z"/>
  <w16cex:commentExtensible w16cex:durableId="06259D1F" w16cex:dateUtc="2020-09-16T13:43:04.755Z"/>
  <w16cex:commentExtensible w16cex:durableId="71F3A9FE" w16cex:dateUtc="2020-09-16T13:46:32.92Z"/>
  <w16cex:commentExtensible w16cex:durableId="3044DFE5" w16cex:dateUtc="2020-09-16T14:12:24.192Z"/>
  <w16cex:commentExtensible w16cex:durableId="7519A692" w16cex:dateUtc="2020-09-16T13:43:04.755Z"/>
  <w16cex:commentExtensible w16cex:durableId="2DB3DDA3" w16cex:dateUtc="2020-09-16T13:46:32.92Z"/>
  <w16cex:commentExtensible w16cex:durableId="1FA566B1" w16cex:dateUtc="2020-09-16T14:12:24.192Z"/>
  <w16cex:commentExtensible w16cex:durableId="7E81EA5E" w16cex:dateUtc="2020-09-16T13:43:04.755Z"/>
  <w16cex:commentExtensible w16cex:durableId="5DDEC435" w16cex:dateUtc="2020-09-16T13:46:32.92Z"/>
  <w16cex:commentExtensible w16cex:durableId="70A5EB0C" w16cex:dateUtc="2020-09-16T14:12:24.192Z"/>
  <w16cex:commentExtensible w16cex:durableId="2883EFB5" w16cex:dateUtc="2020-09-16T13:43:04.755Z"/>
  <w16cex:commentExtensible w16cex:durableId="7888CDFF" w16cex:dateUtc="2020-09-16T13:46:32.92Z"/>
  <w16cex:commentExtensible w16cex:durableId="4E625685" w16cex:dateUtc="2020-09-16T14:12:24.192Z"/>
  <w16cex:commentExtensible w16cex:durableId="61758A01" w16cex:dateUtc="2020-09-17T09:01:14.13Z"/>
  <w16cex:commentExtensible w16cex:durableId="6E15668B" w16cex:dateUtc="2020-09-17T09:01:41.712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4C8569" w14:textId="77777777" w:rsidR="000B0027" w:rsidRDefault="000B0027" w:rsidP="00263835">
      <w:pPr>
        <w:spacing w:after="0" w:line="240" w:lineRule="auto"/>
      </w:pPr>
      <w:r>
        <w:separator/>
      </w:r>
    </w:p>
  </w:endnote>
  <w:endnote w:type="continuationSeparator" w:id="0">
    <w:p w14:paraId="580FA4B7" w14:textId="77777777" w:rsidR="000B0027" w:rsidRDefault="000B0027" w:rsidP="00263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___WRD_EMBED_SUB_48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___WRD_EMBED_SUB_44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636F7" w14:textId="77777777" w:rsidR="00034D81" w:rsidRDefault="00034D81" w:rsidP="00E14FF0">
    <w:pPr>
      <w:pStyle w:val="Pidipagina"/>
      <w:ind w:left="-6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4B2C2" w14:textId="77777777" w:rsidR="00034D81" w:rsidRDefault="00034D81" w:rsidP="004B529C">
    <w:pPr>
      <w:pStyle w:val="Pidipagina"/>
      <w:ind w:left="-680"/>
    </w:pPr>
    <w:r>
      <w:rPr>
        <w:noProof/>
        <w:lang w:eastAsia="it-IT"/>
      </w:rPr>
      <w:drawing>
        <wp:inline distT="0" distB="0" distL="0" distR="0" wp14:anchorId="56876B96" wp14:editId="6B79BCC3">
          <wp:extent cx="7529467" cy="1214384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467" cy="1214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0B79BD" w14:textId="77777777" w:rsidR="000B0027" w:rsidRDefault="000B0027" w:rsidP="00263835">
      <w:pPr>
        <w:spacing w:after="0" w:line="240" w:lineRule="auto"/>
      </w:pPr>
      <w:r>
        <w:separator/>
      </w:r>
    </w:p>
  </w:footnote>
  <w:footnote w:type="continuationSeparator" w:id="0">
    <w:p w14:paraId="434B4CB8" w14:textId="77777777" w:rsidR="000B0027" w:rsidRDefault="000B0027" w:rsidP="00263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E97F3" w14:textId="77777777" w:rsidR="00034D81" w:rsidRDefault="00034D81" w:rsidP="00E14FF0">
    <w:pPr>
      <w:pStyle w:val="Intestazione"/>
      <w:ind w:left="-680"/>
    </w:pPr>
    <w:r>
      <w:rPr>
        <w:noProof/>
        <w:lang w:eastAsia="it-IT"/>
      </w:rPr>
      <w:drawing>
        <wp:inline distT="0" distB="0" distL="0" distR="0" wp14:anchorId="05876664" wp14:editId="2D69EC2A">
          <wp:extent cx="7641352" cy="1232476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1352" cy="1232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89DEB" w14:textId="77777777" w:rsidR="00034D81" w:rsidRDefault="00034D81" w:rsidP="00E14FF0">
    <w:pPr>
      <w:pStyle w:val="Intestazione"/>
      <w:ind w:left="-680"/>
    </w:pPr>
    <w:r>
      <w:rPr>
        <w:noProof/>
        <w:lang w:eastAsia="it-IT"/>
      </w:rPr>
      <w:drawing>
        <wp:inline distT="0" distB="0" distL="0" distR="0" wp14:anchorId="798365FA" wp14:editId="06FDFF8D">
          <wp:extent cx="7660760" cy="1235606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0760" cy="12356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9E344" w14:textId="77777777" w:rsidR="00034D81" w:rsidRDefault="00034D81" w:rsidP="004B529C">
    <w:pPr>
      <w:pStyle w:val="Intestazione"/>
      <w:ind w:left="-680"/>
    </w:pPr>
    <w:r>
      <w:rPr>
        <w:noProof/>
        <w:lang w:eastAsia="it-IT"/>
      </w:rPr>
      <w:drawing>
        <wp:inline distT="0" distB="0" distL="0" distR="0" wp14:anchorId="3D722F3E" wp14:editId="6726F843">
          <wp:extent cx="7510237" cy="1211283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0237" cy="12112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21381"/>
    <w:multiLevelType w:val="hybridMultilevel"/>
    <w:tmpl w:val="CF5EE664"/>
    <w:lvl w:ilvl="0" w:tplc="C5A271E6">
      <w:start w:val="1"/>
      <w:numFmt w:val="bullet"/>
      <w:lvlText w:val="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0717F3C"/>
    <w:multiLevelType w:val="hybridMultilevel"/>
    <w:tmpl w:val="C74425C0"/>
    <w:lvl w:ilvl="0" w:tplc="8912F8EE">
      <w:numFmt w:val="bullet"/>
      <w:lvlText w:val="*"/>
      <w:lvlJc w:val="left"/>
      <w:pPr>
        <w:ind w:left="720" w:hanging="360"/>
      </w:pPr>
      <w:rPr>
        <w:rFonts w:ascii="Symbol" w:hAnsi="Symbol" w:hint="default"/>
      </w:rPr>
    </w:lvl>
    <w:lvl w:ilvl="1" w:tplc="7EBC95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B4D5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9873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B234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849F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3243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6A56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BC30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166B6"/>
    <w:multiLevelType w:val="hybridMultilevel"/>
    <w:tmpl w:val="27ECD480"/>
    <w:lvl w:ilvl="0" w:tplc="C5A271E6">
      <w:start w:val="1"/>
      <w:numFmt w:val="bullet"/>
      <w:lvlText w:val="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D9589C"/>
    <w:multiLevelType w:val="hybridMultilevel"/>
    <w:tmpl w:val="606EEAF8"/>
    <w:lvl w:ilvl="0" w:tplc="AD089986">
      <w:start w:val="1"/>
      <w:numFmt w:val="bullet"/>
      <w:pStyle w:val="ELENCHI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4" w15:restartNumberingAfterBreak="0">
    <w:nsid w:val="314D0DE4"/>
    <w:multiLevelType w:val="hybridMultilevel"/>
    <w:tmpl w:val="F07675C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55217A"/>
    <w:multiLevelType w:val="hybridMultilevel"/>
    <w:tmpl w:val="FD403B22"/>
    <w:lvl w:ilvl="0" w:tplc="C5A271E6">
      <w:start w:val="1"/>
      <w:numFmt w:val="bullet"/>
      <w:lvlText w:val=""/>
      <w:lvlJc w:val="left"/>
      <w:pPr>
        <w:ind w:left="1797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6" w15:restartNumberingAfterBreak="0">
    <w:nsid w:val="3726592A"/>
    <w:multiLevelType w:val="hybridMultilevel"/>
    <w:tmpl w:val="B05650A0"/>
    <w:lvl w:ilvl="0" w:tplc="C5A271E6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626B77"/>
    <w:multiLevelType w:val="hybridMultilevel"/>
    <w:tmpl w:val="FF24C2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FF134D"/>
    <w:multiLevelType w:val="hybridMultilevel"/>
    <w:tmpl w:val="30F215A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622955"/>
    <w:multiLevelType w:val="hybridMultilevel"/>
    <w:tmpl w:val="BC30357C"/>
    <w:lvl w:ilvl="0" w:tplc="041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F135F8F"/>
    <w:multiLevelType w:val="hybridMultilevel"/>
    <w:tmpl w:val="9DE8355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0"/>
  </w:num>
  <w:num w:numId="5">
    <w:abstractNumId w:val="8"/>
  </w:num>
  <w:num w:numId="6">
    <w:abstractNumId w:val="9"/>
  </w:num>
  <w:num w:numId="7">
    <w:abstractNumId w:val="3"/>
  </w:num>
  <w:num w:numId="8">
    <w:abstractNumId w:val="2"/>
  </w:num>
  <w:num w:numId="9">
    <w:abstractNumId w:val="3"/>
  </w:num>
  <w:num w:numId="10">
    <w:abstractNumId w:val="5"/>
  </w:num>
  <w:num w:numId="11">
    <w:abstractNumId w:val="0"/>
  </w:num>
  <w:num w:numId="12">
    <w:abstractNumId w:val="7"/>
  </w:num>
  <w:num w:numId="13">
    <w:abstractNumId w:val="6"/>
  </w:num>
  <w:num w:numId="14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835"/>
    <w:rsid w:val="000009A0"/>
    <w:rsid w:val="00003F5D"/>
    <w:rsid w:val="00034D81"/>
    <w:rsid w:val="0004043B"/>
    <w:rsid w:val="0004480E"/>
    <w:rsid w:val="000518C3"/>
    <w:rsid w:val="00073394"/>
    <w:rsid w:val="000942A3"/>
    <w:rsid w:val="00096D10"/>
    <w:rsid w:val="00097DCC"/>
    <w:rsid w:val="000B0027"/>
    <w:rsid w:val="000B0B14"/>
    <w:rsid w:val="000C0BE2"/>
    <w:rsid w:val="000C5C53"/>
    <w:rsid w:val="000D7091"/>
    <w:rsid w:val="000F0745"/>
    <w:rsid w:val="000F73B7"/>
    <w:rsid w:val="00101816"/>
    <w:rsid w:val="001129AC"/>
    <w:rsid w:val="00120959"/>
    <w:rsid w:val="00150BB1"/>
    <w:rsid w:val="001B1509"/>
    <w:rsid w:val="001D0F0A"/>
    <w:rsid w:val="001E0D9B"/>
    <w:rsid w:val="0021281D"/>
    <w:rsid w:val="00225CA6"/>
    <w:rsid w:val="00263835"/>
    <w:rsid w:val="00295E76"/>
    <w:rsid w:val="002A0624"/>
    <w:rsid w:val="002B1A17"/>
    <w:rsid w:val="002B4358"/>
    <w:rsid w:val="002D2A7F"/>
    <w:rsid w:val="002E35AE"/>
    <w:rsid w:val="002E4AED"/>
    <w:rsid w:val="002F0E40"/>
    <w:rsid w:val="00303F02"/>
    <w:rsid w:val="003247EB"/>
    <w:rsid w:val="00342721"/>
    <w:rsid w:val="003541F8"/>
    <w:rsid w:val="0036461F"/>
    <w:rsid w:val="003C0579"/>
    <w:rsid w:val="003F565F"/>
    <w:rsid w:val="004039FA"/>
    <w:rsid w:val="00405465"/>
    <w:rsid w:val="0041132B"/>
    <w:rsid w:val="00450093"/>
    <w:rsid w:val="004504DF"/>
    <w:rsid w:val="00450612"/>
    <w:rsid w:val="004568E5"/>
    <w:rsid w:val="00457880"/>
    <w:rsid w:val="0048166E"/>
    <w:rsid w:val="00495CA4"/>
    <w:rsid w:val="004B1583"/>
    <w:rsid w:val="004B529C"/>
    <w:rsid w:val="004D2D0B"/>
    <w:rsid w:val="004F55B7"/>
    <w:rsid w:val="00531904"/>
    <w:rsid w:val="0053560A"/>
    <w:rsid w:val="0055504A"/>
    <w:rsid w:val="00577460"/>
    <w:rsid w:val="00587628"/>
    <w:rsid w:val="005B5BFC"/>
    <w:rsid w:val="005C0FBE"/>
    <w:rsid w:val="005C24B2"/>
    <w:rsid w:val="005E544F"/>
    <w:rsid w:val="00602226"/>
    <w:rsid w:val="006369B4"/>
    <w:rsid w:val="00646EB9"/>
    <w:rsid w:val="00654614"/>
    <w:rsid w:val="00660CB9"/>
    <w:rsid w:val="0067E1EF"/>
    <w:rsid w:val="0068055C"/>
    <w:rsid w:val="006B7128"/>
    <w:rsid w:val="006C1EFE"/>
    <w:rsid w:val="006C206F"/>
    <w:rsid w:val="006C2299"/>
    <w:rsid w:val="006D055B"/>
    <w:rsid w:val="006E6A2A"/>
    <w:rsid w:val="006F3403"/>
    <w:rsid w:val="006F4BDF"/>
    <w:rsid w:val="0070381E"/>
    <w:rsid w:val="007062A4"/>
    <w:rsid w:val="00714A6C"/>
    <w:rsid w:val="00716066"/>
    <w:rsid w:val="0074367C"/>
    <w:rsid w:val="007D48AF"/>
    <w:rsid w:val="007E1BF8"/>
    <w:rsid w:val="007F2650"/>
    <w:rsid w:val="0081513F"/>
    <w:rsid w:val="008468D5"/>
    <w:rsid w:val="00884C10"/>
    <w:rsid w:val="008A40F0"/>
    <w:rsid w:val="008B4139"/>
    <w:rsid w:val="008C29C4"/>
    <w:rsid w:val="008F775D"/>
    <w:rsid w:val="00904667"/>
    <w:rsid w:val="00923FC3"/>
    <w:rsid w:val="009478FD"/>
    <w:rsid w:val="00955C7C"/>
    <w:rsid w:val="00965AA9"/>
    <w:rsid w:val="00976076"/>
    <w:rsid w:val="009B0D89"/>
    <w:rsid w:val="009B3CC6"/>
    <w:rsid w:val="009C0226"/>
    <w:rsid w:val="009C6DE4"/>
    <w:rsid w:val="00A27F14"/>
    <w:rsid w:val="00A35687"/>
    <w:rsid w:val="00A721F8"/>
    <w:rsid w:val="00A818D8"/>
    <w:rsid w:val="00AA3CB6"/>
    <w:rsid w:val="00AC1BE4"/>
    <w:rsid w:val="00AD280C"/>
    <w:rsid w:val="00AE5E51"/>
    <w:rsid w:val="00B06382"/>
    <w:rsid w:val="00B31059"/>
    <w:rsid w:val="00B41166"/>
    <w:rsid w:val="00B604BF"/>
    <w:rsid w:val="00B86C92"/>
    <w:rsid w:val="00BA58AF"/>
    <w:rsid w:val="00BB55C5"/>
    <w:rsid w:val="00BB7B68"/>
    <w:rsid w:val="00BE4DAF"/>
    <w:rsid w:val="00C21E7E"/>
    <w:rsid w:val="00C570CE"/>
    <w:rsid w:val="00C641AF"/>
    <w:rsid w:val="00C76E2E"/>
    <w:rsid w:val="00C801DB"/>
    <w:rsid w:val="00C81B3C"/>
    <w:rsid w:val="00C94543"/>
    <w:rsid w:val="00CD27F6"/>
    <w:rsid w:val="00CF55FF"/>
    <w:rsid w:val="00D27D41"/>
    <w:rsid w:val="00D348D1"/>
    <w:rsid w:val="00D405D3"/>
    <w:rsid w:val="00D63DCD"/>
    <w:rsid w:val="00D7018B"/>
    <w:rsid w:val="00D84D89"/>
    <w:rsid w:val="00D84EA4"/>
    <w:rsid w:val="00D877EA"/>
    <w:rsid w:val="00D9178F"/>
    <w:rsid w:val="00DA6DF6"/>
    <w:rsid w:val="00DB5090"/>
    <w:rsid w:val="00DC4E93"/>
    <w:rsid w:val="00DD4182"/>
    <w:rsid w:val="00E0044D"/>
    <w:rsid w:val="00E07296"/>
    <w:rsid w:val="00E108C7"/>
    <w:rsid w:val="00E14FF0"/>
    <w:rsid w:val="00E167FA"/>
    <w:rsid w:val="00E238A3"/>
    <w:rsid w:val="00E30048"/>
    <w:rsid w:val="00E41497"/>
    <w:rsid w:val="00E56ED9"/>
    <w:rsid w:val="00E811FE"/>
    <w:rsid w:val="00EB244B"/>
    <w:rsid w:val="00F26F3F"/>
    <w:rsid w:val="00F67E0D"/>
    <w:rsid w:val="00F97F41"/>
    <w:rsid w:val="00FA5DD1"/>
    <w:rsid w:val="00FC14B0"/>
    <w:rsid w:val="0298700F"/>
    <w:rsid w:val="0305181F"/>
    <w:rsid w:val="03727A1A"/>
    <w:rsid w:val="04182EDA"/>
    <w:rsid w:val="04CBD0B7"/>
    <w:rsid w:val="05B69218"/>
    <w:rsid w:val="068B8455"/>
    <w:rsid w:val="0728E066"/>
    <w:rsid w:val="07BE7651"/>
    <w:rsid w:val="07FF0543"/>
    <w:rsid w:val="094F8175"/>
    <w:rsid w:val="0B921545"/>
    <w:rsid w:val="0C7E1161"/>
    <w:rsid w:val="0CB23A92"/>
    <w:rsid w:val="0E7A5916"/>
    <w:rsid w:val="0F8B0CA9"/>
    <w:rsid w:val="104A6EA6"/>
    <w:rsid w:val="12E5061F"/>
    <w:rsid w:val="1419F430"/>
    <w:rsid w:val="146B0824"/>
    <w:rsid w:val="14E8D027"/>
    <w:rsid w:val="168582C6"/>
    <w:rsid w:val="16C97D88"/>
    <w:rsid w:val="16D0BC8A"/>
    <w:rsid w:val="170FE88D"/>
    <w:rsid w:val="1891F176"/>
    <w:rsid w:val="189A2F4A"/>
    <w:rsid w:val="18D8170F"/>
    <w:rsid w:val="190C8F9C"/>
    <w:rsid w:val="1A5BA5B9"/>
    <w:rsid w:val="1B2464E4"/>
    <w:rsid w:val="1BFA868C"/>
    <w:rsid w:val="1D0FBC6B"/>
    <w:rsid w:val="1D31CFC0"/>
    <w:rsid w:val="1D92D15B"/>
    <w:rsid w:val="1E545410"/>
    <w:rsid w:val="1E850388"/>
    <w:rsid w:val="1F2D606D"/>
    <w:rsid w:val="1FA1060B"/>
    <w:rsid w:val="20387BDA"/>
    <w:rsid w:val="20A27DDD"/>
    <w:rsid w:val="2171E4BF"/>
    <w:rsid w:val="222BDCAF"/>
    <w:rsid w:val="224CC70E"/>
    <w:rsid w:val="22C23F5F"/>
    <w:rsid w:val="23FD9D23"/>
    <w:rsid w:val="24A2393C"/>
    <w:rsid w:val="25D61448"/>
    <w:rsid w:val="26779B5B"/>
    <w:rsid w:val="26A17EAF"/>
    <w:rsid w:val="276323FF"/>
    <w:rsid w:val="278C4AA0"/>
    <w:rsid w:val="28010C11"/>
    <w:rsid w:val="2846915F"/>
    <w:rsid w:val="28C62CAC"/>
    <w:rsid w:val="28D5357C"/>
    <w:rsid w:val="28FE672C"/>
    <w:rsid w:val="2B005CC7"/>
    <w:rsid w:val="2B75435D"/>
    <w:rsid w:val="2CF3A5A7"/>
    <w:rsid w:val="2DB4C359"/>
    <w:rsid w:val="2DC9917C"/>
    <w:rsid w:val="2DEF244D"/>
    <w:rsid w:val="2E2A84C2"/>
    <w:rsid w:val="2E83EA3C"/>
    <w:rsid w:val="2F6F43CB"/>
    <w:rsid w:val="2FB2316E"/>
    <w:rsid w:val="30844E98"/>
    <w:rsid w:val="3197A184"/>
    <w:rsid w:val="34807AE9"/>
    <w:rsid w:val="351344C8"/>
    <w:rsid w:val="36267857"/>
    <w:rsid w:val="36A9C0C3"/>
    <w:rsid w:val="37043CA6"/>
    <w:rsid w:val="38327AE1"/>
    <w:rsid w:val="3A3903EA"/>
    <w:rsid w:val="3AA8D3CA"/>
    <w:rsid w:val="3B6D015C"/>
    <w:rsid w:val="3C874DDF"/>
    <w:rsid w:val="3CF65FB9"/>
    <w:rsid w:val="3D9E3F6A"/>
    <w:rsid w:val="3E7C6210"/>
    <w:rsid w:val="3EDFC342"/>
    <w:rsid w:val="3F501167"/>
    <w:rsid w:val="3FE9D107"/>
    <w:rsid w:val="401F4C77"/>
    <w:rsid w:val="40D54E83"/>
    <w:rsid w:val="419660A4"/>
    <w:rsid w:val="41C20716"/>
    <w:rsid w:val="420DBCA5"/>
    <w:rsid w:val="421799A7"/>
    <w:rsid w:val="42801D6C"/>
    <w:rsid w:val="4284E1C6"/>
    <w:rsid w:val="46AC254B"/>
    <w:rsid w:val="4708883D"/>
    <w:rsid w:val="479D505B"/>
    <w:rsid w:val="48E99EA8"/>
    <w:rsid w:val="4AE8DB22"/>
    <w:rsid w:val="4AE98D96"/>
    <w:rsid w:val="4B2F7E74"/>
    <w:rsid w:val="4BDB88B9"/>
    <w:rsid w:val="4C61CEE5"/>
    <w:rsid w:val="4D845BAF"/>
    <w:rsid w:val="4E88653D"/>
    <w:rsid w:val="4F08B93D"/>
    <w:rsid w:val="4F369367"/>
    <w:rsid w:val="5340BB4D"/>
    <w:rsid w:val="543EF67A"/>
    <w:rsid w:val="54872C41"/>
    <w:rsid w:val="54929352"/>
    <w:rsid w:val="54F74A6D"/>
    <w:rsid w:val="55521B2E"/>
    <w:rsid w:val="55A95B11"/>
    <w:rsid w:val="57D4027F"/>
    <w:rsid w:val="59AD4DD4"/>
    <w:rsid w:val="59FF5BF2"/>
    <w:rsid w:val="5A13D695"/>
    <w:rsid w:val="5A48A901"/>
    <w:rsid w:val="5A56DD0E"/>
    <w:rsid w:val="5A6B6C7F"/>
    <w:rsid w:val="5E0D84BB"/>
    <w:rsid w:val="5FEB9732"/>
    <w:rsid w:val="60BFFE53"/>
    <w:rsid w:val="60DC153F"/>
    <w:rsid w:val="60ECF191"/>
    <w:rsid w:val="61ED8388"/>
    <w:rsid w:val="6289A9E1"/>
    <w:rsid w:val="62D9832C"/>
    <w:rsid w:val="6385FFBE"/>
    <w:rsid w:val="6550E939"/>
    <w:rsid w:val="66D04006"/>
    <w:rsid w:val="681C84E2"/>
    <w:rsid w:val="69BCE5D9"/>
    <w:rsid w:val="6AC91D0B"/>
    <w:rsid w:val="6ACA5279"/>
    <w:rsid w:val="6B6D51E4"/>
    <w:rsid w:val="6BF8F238"/>
    <w:rsid w:val="6C598745"/>
    <w:rsid w:val="6CB751A0"/>
    <w:rsid w:val="70299E25"/>
    <w:rsid w:val="71D96417"/>
    <w:rsid w:val="7351D8D6"/>
    <w:rsid w:val="75B1BD34"/>
    <w:rsid w:val="7667ED48"/>
    <w:rsid w:val="776295F9"/>
    <w:rsid w:val="779213C9"/>
    <w:rsid w:val="7A86CFF0"/>
    <w:rsid w:val="7D27F8C6"/>
    <w:rsid w:val="7DC8DDA9"/>
    <w:rsid w:val="7DD179F1"/>
    <w:rsid w:val="7E614B86"/>
    <w:rsid w:val="7EA89B10"/>
    <w:rsid w:val="7EE97C25"/>
    <w:rsid w:val="7F11CE42"/>
    <w:rsid w:val="7FBAF479"/>
    <w:rsid w:val="7FC7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2C7A7FA"/>
  <w15:docId w15:val="{3EEF1C10-1E63-439B-BCD7-5C4D44572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A0624"/>
  </w:style>
  <w:style w:type="paragraph" w:styleId="Titolo1">
    <w:name w:val="heading 1"/>
    <w:basedOn w:val="Normale"/>
    <w:next w:val="Normale"/>
    <w:link w:val="Titolo1Carattere"/>
    <w:uiPriority w:val="9"/>
    <w:qFormat/>
    <w:rsid w:val="002A06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3835"/>
  </w:style>
  <w:style w:type="paragraph" w:styleId="Pidipagina">
    <w:name w:val="footer"/>
    <w:basedOn w:val="Normale"/>
    <w:link w:val="Pidipagina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3835"/>
  </w:style>
  <w:style w:type="character" w:customStyle="1" w:styleId="Titolo1Carattere">
    <w:name w:val="Titolo 1 Carattere"/>
    <w:basedOn w:val="Carpredefinitoparagrafo"/>
    <w:link w:val="Titolo1"/>
    <w:uiPriority w:val="9"/>
    <w:rsid w:val="002A06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foelenco">
    <w:name w:val="List Paragraph"/>
    <w:basedOn w:val="Normale"/>
    <w:link w:val="ParagrafoelencoCarattere"/>
    <w:uiPriority w:val="34"/>
    <w:qFormat/>
    <w:rsid w:val="002A0624"/>
    <w:pPr>
      <w:ind w:left="720"/>
      <w:contextualSpacing/>
    </w:pPr>
  </w:style>
  <w:style w:type="paragraph" w:customStyle="1" w:styleId="Default">
    <w:name w:val="Default"/>
    <w:rsid w:val="002A0624"/>
    <w:pPr>
      <w:autoSpaceDE w:val="0"/>
      <w:autoSpaceDN w:val="0"/>
      <w:adjustRightInd w:val="0"/>
      <w:spacing w:after="0" w:line="240" w:lineRule="auto"/>
    </w:pPr>
    <w:rPr>
      <w:rFonts w:ascii="___WRD_EMBED_SUB_48" w:eastAsia="Times New Roman" w:hAnsi="___WRD_EMBED_SUB_48" w:cs="___WRD_EMBED_SUB_48"/>
      <w:color w:val="000000"/>
      <w:sz w:val="24"/>
      <w:szCs w:val="24"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2A0624"/>
  </w:style>
  <w:style w:type="paragraph" w:customStyle="1" w:styleId="DESCRIZIONE">
    <w:name w:val="DESCRIZIONE"/>
    <w:basedOn w:val="Normale"/>
    <w:link w:val="DESCRIZIONECarattere"/>
    <w:qFormat/>
    <w:rsid w:val="00602226"/>
    <w:pPr>
      <w:spacing w:after="0" w:line="240" w:lineRule="auto"/>
      <w:ind w:left="1134"/>
      <w:jc w:val="both"/>
    </w:pPr>
    <w:rPr>
      <w:rFonts w:ascii="Roboto" w:hAnsi="Roboto"/>
    </w:rPr>
  </w:style>
  <w:style w:type="character" w:customStyle="1" w:styleId="DESCRIZIONECarattere">
    <w:name w:val="DESCRIZIONE Carattere"/>
    <w:basedOn w:val="Carpredefinitoparagrafo"/>
    <w:link w:val="DESCRIZIONE"/>
    <w:rsid w:val="00602226"/>
    <w:rPr>
      <w:rFonts w:ascii="Roboto" w:hAnsi="Roboto"/>
    </w:rPr>
  </w:style>
  <w:style w:type="paragraph" w:customStyle="1" w:styleId="ELENCHI">
    <w:name w:val="ELENCHI"/>
    <w:basedOn w:val="Paragrafoelenco"/>
    <w:link w:val="ELENCHICarattere"/>
    <w:qFormat/>
    <w:rsid w:val="00904667"/>
    <w:pPr>
      <w:numPr>
        <w:numId w:val="3"/>
      </w:numPr>
      <w:spacing w:after="120" w:line="240" w:lineRule="auto"/>
      <w:jc w:val="both"/>
    </w:pPr>
    <w:rPr>
      <w:rFonts w:ascii="Roboto" w:hAnsi="Roboto"/>
    </w:rPr>
  </w:style>
  <w:style w:type="character" w:customStyle="1" w:styleId="ELENCHICarattere">
    <w:name w:val="ELENCHI Carattere"/>
    <w:basedOn w:val="Carpredefinitoparagrafo"/>
    <w:link w:val="ELENCHI"/>
    <w:rsid w:val="00904667"/>
    <w:rPr>
      <w:rFonts w:ascii="Roboto" w:hAnsi="Roboto"/>
    </w:rPr>
  </w:style>
  <w:style w:type="character" w:styleId="Rimandocommento">
    <w:name w:val="annotation reference"/>
    <w:basedOn w:val="Carpredefinitoparagrafo"/>
    <w:uiPriority w:val="99"/>
    <w:semiHidden/>
    <w:unhideWhenUsed/>
    <w:rsid w:val="00003F5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03F5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03F5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03F5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03F5D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3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3F5D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3C057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2251eb06c20c4bd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80C66BE88E5C4FB314FE9E84D80283" ma:contentTypeVersion="9" ma:contentTypeDescription="Creare un nuovo documento." ma:contentTypeScope="" ma:versionID="c7dd0970b97a80db0f6066c49f014cdd">
  <xsd:schema xmlns:xsd="http://www.w3.org/2001/XMLSchema" xmlns:xs="http://www.w3.org/2001/XMLSchema" xmlns:p="http://schemas.microsoft.com/office/2006/metadata/properties" xmlns:ns2="c4fbefb5-d446-4272-9bfe-3e797be8fad2" xmlns:ns3="4bf0ccbb-d0b0-4f17-b410-b9cd698622a6" targetNamespace="http://schemas.microsoft.com/office/2006/metadata/properties" ma:root="true" ma:fieldsID="b43ceb8bbe21537c9c70b713c1d5f891" ns2:_="" ns3:_="">
    <xsd:import namespace="c4fbefb5-d446-4272-9bfe-3e797be8fad2"/>
    <xsd:import namespace="4bf0ccbb-d0b0-4f17-b410-b9cd698622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befb5-d446-4272-9bfe-3e797be8fa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0ccbb-d0b0-4f17-b410-b9cd69862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F612C-A7AD-4ABA-8FC8-21F9016B54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FEA7EC-891C-4F14-B0C2-51FDD8CB48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2B9C13-3DFF-45B7-AFC5-C899610CE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fbefb5-d446-4272-9bfe-3e797be8fad2"/>
    <ds:schemaRef ds:uri="4bf0ccbb-d0b0-4f17-b410-b9cd69862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E3CAD6-EA2C-4359-A7B5-DA7EFBCF5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Afol Metropolitana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Demi</dc:creator>
  <cp:keywords/>
  <dc:description/>
  <cp:lastModifiedBy>Luana Bozzolan</cp:lastModifiedBy>
  <cp:revision>37</cp:revision>
  <cp:lastPrinted>2020-09-17T16:26:00Z</cp:lastPrinted>
  <dcterms:created xsi:type="dcterms:W3CDTF">2020-09-17T15:16:00Z</dcterms:created>
  <dcterms:modified xsi:type="dcterms:W3CDTF">2020-10-15T09:13:00Z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0x0101009D80C66BE88E5C4FB314FE9E84D80283</vt:lpwstr>
  </property>
</Properties>
</file>