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ADD7F" w14:textId="77777777" w:rsidR="002B55B9" w:rsidRPr="00C922BD" w:rsidRDefault="002B55B9" w:rsidP="00C922BD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C922BD">
        <w:rPr>
          <w:rFonts w:ascii="Calibri" w:hAnsi="Calibri"/>
          <w:sz w:val="22"/>
          <w:szCs w:val="22"/>
          <w:u w:val="single"/>
        </w:rPr>
        <w:t xml:space="preserve">TITOLO POSIZIONE </w:t>
      </w:r>
    </w:p>
    <w:p w14:paraId="702026D1" w14:textId="77777777" w:rsidR="002B55B9" w:rsidRPr="00C922BD" w:rsidRDefault="002B55B9" w:rsidP="00C922BD">
      <w:pPr>
        <w:pStyle w:val="Default"/>
        <w:spacing w:line="276" w:lineRule="auto"/>
        <w:outlineLvl w:val="0"/>
        <w:rPr>
          <w:rFonts w:ascii="Calibri" w:hAnsi="Calibri" w:cs="___WRD_EMBED_SUB_44"/>
          <w:b/>
          <w:sz w:val="28"/>
          <w:szCs w:val="28"/>
        </w:rPr>
      </w:pPr>
      <w:bookmarkStart w:id="0" w:name="_Toc19106566"/>
      <w:r w:rsidRPr="00C922BD">
        <w:rPr>
          <w:rFonts w:ascii="Calibri" w:hAnsi="Calibri" w:cs="___WRD_EMBED_SUB_44"/>
          <w:b/>
          <w:sz w:val="28"/>
          <w:szCs w:val="28"/>
        </w:rPr>
        <w:t>RESPONSABILE COMUNICAZIONE</w:t>
      </w:r>
      <w:bookmarkEnd w:id="0"/>
    </w:p>
    <w:p w14:paraId="1C7E01A3" w14:textId="77777777" w:rsidR="002B55B9" w:rsidRPr="00C922BD" w:rsidRDefault="002B55B9" w:rsidP="00C922BD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2911784C" w14:textId="77777777" w:rsidR="002B55B9" w:rsidRPr="00C922BD" w:rsidRDefault="002B55B9" w:rsidP="00C922BD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C922BD">
        <w:rPr>
          <w:rFonts w:ascii="Calibri" w:hAnsi="Calibri"/>
          <w:sz w:val="22"/>
          <w:szCs w:val="22"/>
          <w:u w:val="single"/>
        </w:rPr>
        <w:t xml:space="preserve">AMBITO </w:t>
      </w:r>
    </w:p>
    <w:p w14:paraId="1E40CA49" w14:textId="77777777" w:rsidR="002B55B9" w:rsidRPr="00C922BD" w:rsidRDefault="002B55B9" w:rsidP="00C922BD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C922BD">
        <w:rPr>
          <w:rFonts w:ascii="Calibri" w:hAnsi="Calibri" w:cs="___WRD_EMBED_SUB_44"/>
          <w:sz w:val="22"/>
          <w:szCs w:val="22"/>
        </w:rPr>
        <w:t>Direzione Generale</w:t>
      </w:r>
    </w:p>
    <w:p w14:paraId="369D21B8" w14:textId="77777777" w:rsidR="002B55B9" w:rsidRPr="00C922BD" w:rsidRDefault="002B55B9" w:rsidP="00C922BD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45236975" w14:textId="77777777" w:rsidR="002B55B9" w:rsidRPr="00C922BD" w:rsidRDefault="002B55B9" w:rsidP="00C922BD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C922BD">
        <w:rPr>
          <w:rFonts w:ascii="Calibri" w:hAnsi="Calibri"/>
          <w:sz w:val="22"/>
          <w:szCs w:val="22"/>
          <w:u w:val="single"/>
        </w:rPr>
        <w:t xml:space="preserve">SCOPO DELLA POSIZIONE </w:t>
      </w:r>
    </w:p>
    <w:p w14:paraId="1FC71390" w14:textId="33129853" w:rsidR="002B55B9" w:rsidRPr="00C922BD" w:rsidRDefault="002B55B9" w:rsidP="00C922BD">
      <w:pPr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  <w:r w:rsidRPr="00C922BD">
        <w:rPr>
          <w:rFonts w:ascii="Calibri" w:hAnsi="Calibri" w:cs="___WRD_EMBED_SUB_44"/>
          <w:color w:val="000000"/>
          <w:sz w:val="22"/>
          <w:szCs w:val="22"/>
        </w:rPr>
        <w:t xml:space="preserve">Assicurare la progettazione, la programmazione e la gestione di tutte le attività di comunicazione interna ed esterna </w:t>
      </w:r>
      <w:r w:rsidR="00C922BD">
        <w:rPr>
          <w:rFonts w:ascii="Calibri" w:hAnsi="Calibri" w:cs="___WRD_EMBED_SUB_44"/>
          <w:color w:val="000000"/>
          <w:sz w:val="22"/>
          <w:szCs w:val="22"/>
        </w:rPr>
        <w:t>di Afol Metropolitana</w:t>
      </w:r>
      <w:r w:rsidRPr="00C922BD">
        <w:rPr>
          <w:rFonts w:ascii="Calibri" w:hAnsi="Calibri" w:cs="___WRD_EMBED_SUB_44"/>
          <w:color w:val="000000"/>
          <w:sz w:val="22"/>
          <w:szCs w:val="22"/>
        </w:rPr>
        <w:t xml:space="preserve">, </w:t>
      </w:r>
      <w:r w:rsidR="00C922BD">
        <w:rPr>
          <w:rFonts w:ascii="Calibri" w:hAnsi="Calibri" w:cs="___WRD_EMBED_SUB_44"/>
          <w:color w:val="000000"/>
          <w:sz w:val="22"/>
          <w:szCs w:val="22"/>
        </w:rPr>
        <w:t>garantendone la qualità; in</w:t>
      </w:r>
      <w:r w:rsidRPr="00C922BD">
        <w:rPr>
          <w:rFonts w:ascii="Calibri" w:hAnsi="Calibri" w:cs="___WRD_EMBED_SUB_44"/>
          <w:color w:val="000000"/>
          <w:sz w:val="22"/>
          <w:szCs w:val="22"/>
        </w:rPr>
        <w:t>crement</w:t>
      </w:r>
      <w:r w:rsidR="00C922BD">
        <w:rPr>
          <w:rFonts w:ascii="Calibri" w:hAnsi="Calibri" w:cs="___WRD_EMBED_SUB_44"/>
          <w:color w:val="000000"/>
          <w:sz w:val="22"/>
          <w:szCs w:val="22"/>
        </w:rPr>
        <w:t>are</w:t>
      </w:r>
      <w:r w:rsidRPr="00C922BD">
        <w:rPr>
          <w:rFonts w:ascii="Calibri" w:hAnsi="Calibri" w:cs="___WRD_EMBED_SUB_44"/>
          <w:color w:val="000000"/>
          <w:sz w:val="22"/>
          <w:szCs w:val="22"/>
        </w:rPr>
        <w:t xml:space="preserve"> la visibilità di Afol Metropolitana attraverso l’utilizzo dei canali tradizionali e</w:t>
      </w:r>
      <w:r w:rsidR="00C922BD">
        <w:rPr>
          <w:rFonts w:ascii="Calibri" w:hAnsi="Calibri" w:cs="___WRD_EMBED_SUB_44"/>
          <w:color w:val="000000"/>
          <w:sz w:val="22"/>
          <w:szCs w:val="22"/>
        </w:rPr>
        <w:t xml:space="preserve"> la presenza sui social network; gestire </w:t>
      </w:r>
      <w:r w:rsidR="00C922BD">
        <w:rPr>
          <w:rFonts w:ascii="Calibri" w:hAnsi="Calibri" w:cs="___WRD_EMBED_SUB_44"/>
          <w:sz w:val="22"/>
          <w:szCs w:val="22"/>
        </w:rPr>
        <w:t>l’Ufficio Stampa.</w:t>
      </w:r>
    </w:p>
    <w:p w14:paraId="33463934" w14:textId="77777777" w:rsidR="002B55B9" w:rsidRPr="00C922BD" w:rsidRDefault="002B55B9" w:rsidP="00C922BD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</w:p>
    <w:p w14:paraId="280D5B15" w14:textId="77777777" w:rsidR="002B55B9" w:rsidRPr="00C922BD" w:rsidRDefault="002B55B9" w:rsidP="00C922BD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C922BD">
        <w:rPr>
          <w:rFonts w:ascii="Calibri" w:hAnsi="Calibri"/>
          <w:sz w:val="22"/>
          <w:szCs w:val="22"/>
          <w:u w:val="single"/>
        </w:rPr>
        <w:t xml:space="preserve">RIPORTI SUPERIORI </w:t>
      </w:r>
    </w:p>
    <w:p w14:paraId="236BEA48" w14:textId="77777777" w:rsidR="002B55B9" w:rsidRPr="00C922BD" w:rsidRDefault="002B55B9" w:rsidP="00C922BD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C922BD">
        <w:rPr>
          <w:rFonts w:ascii="Calibri" w:hAnsi="Calibri" w:cs="___WRD_EMBED_SUB_44"/>
          <w:sz w:val="22"/>
          <w:szCs w:val="22"/>
        </w:rPr>
        <w:t>Direttore Generale.</w:t>
      </w:r>
    </w:p>
    <w:p w14:paraId="7E0781BA" w14:textId="77777777" w:rsidR="002B55B9" w:rsidRPr="00C922BD" w:rsidRDefault="002B55B9" w:rsidP="00C922BD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0108B7E8" w14:textId="77777777" w:rsidR="002B55B9" w:rsidRPr="00C922BD" w:rsidRDefault="002B55B9" w:rsidP="00C922BD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C922BD">
        <w:rPr>
          <w:rFonts w:ascii="Calibri" w:hAnsi="Calibri"/>
          <w:sz w:val="22"/>
          <w:szCs w:val="22"/>
          <w:u w:val="single"/>
        </w:rPr>
        <w:t xml:space="preserve">RIPORTI INFERIORI </w:t>
      </w:r>
    </w:p>
    <w:p w14:paraId="4683F228" w14:textId="77777777" w:rsidR="002B55B9" w:rsidRPr="00C922BD" w:rsidRDefault="002B55B9" w:rsidP="00C922BD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C922BD">
        <w:rPr>
          <w:rFonts w:ascii="Calibri" w:hAnsi="Calibri" w:cs="___WRD_EMBED_SUB_44"/>
          <w:sz w:val="22"/>
          <w:szCs w:val="22"/>
        </w:rPr>
        <w:t>Risorse umane appartenenti alle categorie D, C e B.</w:t>
      </w:r>
    </w:p>
    <w:p w14:paraId="4EEDCF2F" w14:textId="77777777" w:rsidR="002B55B9" w:rsidRPr="00C922BD" w:rsidRDefault="002B55B9" w:rsidP="00C922BD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14321D89" w14:textId="77777777" w:rsidR="002B55B9" w:rsidRPr="00C922BD" w:rsidRDefault="002B55B9" w:rsidP="00C922BD">
      <w:pPr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  <w:sz w:val="22"/>
          <w:szCs w:val="22"/>
          <w:u w:val="single"/>
        </w:rPr>
      </w:pPr>
      <w:r w:rsidRPr="00C922BD">
        <w:rPr>
          <w:rFonts w:ascii="Calibri" w:hAnsi="Calibri" w:cs="Arial"/>
          <w:color w:val="000000"/>
          <w:sz w:val="22"/>
          <w:szCs w:val="22"/>
          <w:u w:val="single"/>
        </w:rPr>
        <w:t xml:space="preserve">RESPONSABILITA' E COMPITI DELLA POSIZIONE </w:t>
      </w:r>
    </w:p>
    <w:p w14:paraId="61A3D3FA" w14:textId="4406757B" w:rsidR="002B55B9" w:rsidRDefault="002B55B9" w:rsidP="00C922B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C922BD">
        <w:rPr>
          <w:rFonts w:ascii="Calibri" w:eastAsia="Calibri" w:hAnsi="Calibri" w:cs="___WRD_EMBED_SUB_44"/>
          <w:color w:val="000000"/>
          <w:sz w:val="22"/>
          <w:szCs w:val="22"/>
        </w:rPr>
        <w:t>Nel quadro delle strategie e dei piani approvati e delle direttive ricevute</w:t>
      </w:r>
      <w:r w:rsidRPr="00C922BD">
        <w:rPr>
          <w:rFonts w:ascii="Calibri" w:hAnsi="Calibri" w:cs="Roboto"/>
          <w:sz w:val="22"/>
          <w:szCs w:val="22"/>
        </w:rPr>
        <w:t>, è responsabile della progettazione e gestione della comunicazione interna ed esterna</w:t>
      </w:r>
      <w:r w:rsidR="00C922BD">
        <w:rPr>
          <w:rFonts w:ascii="Calibri" w:hAnsi="Calibri" w:cs="Roboto"/>
          <w:sz w:val="22"/>
          <w:szCs w:val="22"/>
        </w:rPr>
        <w:t xml:space="preserve"> e dell’Ufficio Stampa.</w:t>
      </w:r>
      <w:r w:rsidRPr="00C922BD">
        <w:rPr>
          <w:rFonts w:ascii="Calibri" w:hAnsi="Calibri" w:cs="Roboto"/>
          <w:sz w:val="22"/>
          <w:szCs w:val="22"/>
        </w:rPr>
        <w:t xml:space="preserve"> </w:t>
      </w:r>
    </w:p>
    <w:p w14:paraId="2B86E253" w14:textId="77777777" w:rsidR="00C922BD" w:rsidRPr="00C922BD" w:rsidRDefault="00C922BD" w:rsidP="00C922B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</w:p>
    <w:p w14:paraId="65081B66" w14:textId="77777777" w:rsidR="002B55B9" w:rsidRPr="00C922BD" w:rsidRDefault="002B55B9" w:rsidP="00C922BD">
      <w:pPr>
        <w:autoSpaceDE w:val="0"/>
        <w:autoSpaceDN w:val="0"/>
        <w:adjustRightInd w:val="0"/>
        <w:spacing w:line="276" w:lineRule="auto"/>
        <w:rPr>
          <w:rFonts w:ascii="Calibri" w:hAnsi="Calibri" w:cs="Roboto"/>
          <w:sz w:val="22"/>
          <w:szCs w:val="22"/>
        </w:rPr>
      </w:pPr>
      <w:r w:rsidRPr="00C922BD">
        <w:rPr>
          <w:rFonts w:ascii="Calibri" w:hAnsi="Calibri" w:cs="Roboto"/>
          <w:sz w:val="22"/>
          <w:szCs w:val="22"/>
        </w:rPr>
        <w:t>Con questi obiettivi ha il compito di:</w:t>
      </w:r>
    </w:p>
    <w:p w14:paraId="03100262" w14:textId="11423B22" w:rsidR="002B55B9" w:rsidRPr="00C922BD" w:rsidRDefault="002B55B9" w:rsidP="00C922BD">
      <w:pPr>
        <w:pStyle w:val="ELENCHI"/>
        <w:numPr>
          <w:ilvl w:val="0"/>
          <w:numId w:val="6"/>
        </w:numPr>
        <w:spacing w:line="276" w:lineRule="auto"/>
        <w:ind w:left="284" w:hanging="284"/>
        <w:rPr>
          <w:rFonts w:ascii="Calibri" w:hAnsi="Calibri" w:cs="___WRD_EMBED_SUB_44"/>
          <w:color w:val="000000"/>
          <w:sz w:val="22"/>
          <w:szCs w:val="22"/>
        </w:rPr>
      </w:pPr>
      <w:r w:rsidRPr="00C922BD">
        <w:rPr>
          <w:rFonts w:ascii="Calibri" w:hAnsi="Calibri" w:cs="___WRD_EMBED_SUB_44"/>
          <w:color w:val="000000"/>
          <w:sz w:val="22"/>
          <w:szCs w:val="22"/>
        </w:rPr>
        <w:t xml:space="preserve">Elaborare, proporre e </w:t>
      </w:r>
      <w:r w:rsidR="00C922BD">
        <w:rPr>
          <w:rFonts w:ascii="Calibri" w:hAnsi="Calibri" w:cs="___WRD_EMBED_SUB_44"/>
          <w:color w:val="000000"/>
          <w:sz w:val="22"/>
          <w:szCs w:val="22"/>
        </w:rPr>
        <w:t>realizzare</w:t>
      </w:r>
      <w:r w:rsidRPr="00C922BD">
        <w:rPr>
          <w:rFonts w:ascii="Calibri" w:hAnsi="Calibri" w:cs="___WRD_EMBED_SUB_44"/>
          <w:color w:val="000000"/>
          <w:sz w:val="22"/>
          <w:szCs w:val="22"/>
        </w:rPr>
        <w:t xml:space="preserve"> il piano di comunicazione dell’Agenzia, garantendo la qualità dei contenuti e dell’elaborazione grafica; </w:t>
      </w:r>
    </w:p>
    <w:p w14:paraId="1838136A" w14:textId="540C1C14" w:rsidR="002B55B9" w:rsidRDefault="002B55B9" w:rsidP="00C922BD">
      <w:pPr>
        <w:pStyle w:val="ELENCHI"/>
        <w:numPr>
          <w:ilvl w:val="0"/>
          <w:numId w:val="6"/>
        </w:numPr>
        <w:spacing w:line="276" w:lineRule="auto"/>
        <w:ind w:left="284" w:hanging="284"/>
        <w:rPr>
          <w:rFonts w:ascii="Calibri" w:hAnsi="Calibri" w:cs="___WRD_EMBED_SUB_44"/>
          <w:color w:val="000000"/>
          <w:sz w:val="22"/>
          <w:szCs w:val="22"/>
        </w:rPr>
      </w:pPr>
      <w:r w:rsidRPr="00C922BD">
        <w:rPr>
          <w:rFonts w:ascii="Calibri" w:hAnsi="Calibri" w:cs="___WRD_EMBED_SUB_44"/>
          <w:color w:val="000000"/>
          <w:sz w:val="22"/>
          <w:szCs w:val="22"/>
        </w:rPr>
        <w:t xml:space="preserve">Progettare e gestire attività di comunicazione e pubblicizzazione </w:t>
      </w:r>
      <w:r w:rsidR="00C922BD">
        <w:rPr>
          <w:rFonts w:ascii="Calibri" w:hAnsi="Calibri" w:cs="___WRD_EMBED_SUB_44"/>
          <w:color w:val="000000"/>
          <w:sz w:val="22"/>
          <w:szCs w:val="22"/>
        </w:rPr>
        <w:t xml:space="preserve">per specifici </w:t>
      </w:r>
      <w:r w:rsidRPr="00C922BD">
        <w:rPr>
          <w:rFonts w:ascii="Calibri" w:hAnsi="Calibri" w:cs="___WRD_EMBED_SUB_44"/>
          <w:color w:val="000000"/>
          <w:sz w:val="22"/>
          <w:szCs w:val="22"/>
        </w:rPr>
        <w:t xml:space="preserve">eventi e iniziative; </w:t>
      </w:r>
    </w:p>
    <w:p w14:paraId="782F5040" w14:textId="67C8E3F6" w:rsidR="006316A2" w:rsidRPr="00C922BD" w:rsidRDefault="006316A2" w:rsidP="00C922BD">
      <w:pPr>
        <w:pStyle w:val="ELENCHI"/>
        <w:numPr>
          <w:ilvl w:val="0"/>
          <w:numId w:val="6"/>
        </w:numPr>
        <w:spacing w:line="276" w:lineRule="auto"/>
        <w:ind w:left="284" w:hanging="284"/>
        <w:rPr>
          <w:rFonts w:ascii="Calibri" w:hAnsi="Calibri" w:cs="___WRD_EMBED_SUB_44"/>
          <w:color w:val="000000"/>
          <w:sz w:val="22"/>
          <w:szCs w:val="22"/>
        </w:rPr>
      </w:pPr>
      <w:r>
        <w:rPr>
          <w:rFonts w:ascii="Calibri" w:hAnsi="Calibri" w:cs="___WRD_EMBED_SUB_44"/>
          <w:color w:val="000000"/>
          <w:sz w:val="22"/>
          <w:szCs w:val="22"/>
        </w:rPr>
        <w:t>Collaborare all’avvio di misure di Politica Attiva del Lavoro assicurando la gestione dei contatti diretti con l’utenza;</w:t>
      </w:r>
    </w:p>
    <w:p w14:paraId="3A4D8AA0" w14:textId="77777777" w:rsidR="002B55B9" w:rsidRPr="00C922BD" w:rsidRDefault="002B55B9" w:rsidP="00C922BD">
      <w:pPr>
        <w:pStyle w:val="ELENCHI"/>
        <w:numPr>
          <w:ilvl w:val="0"/>
          <w:numId w:val="6"/>
        </w:numPr>
        <w:spacing w:line="276" w:lineRule="auto"/>
        <w:ind w:left="284" w:hanging="284"/>
        <w:rPr>
          <w:rFonts w:ascii="Calibri" w:hAnsi="Calibri" w:cs="___WRD_EMBED_SUB_44"/>
          <w:color w:val="000000"/>
          <w:sz w:val="22"/>
          <w:szCs w:val="22"/>
        </w:rPr>
      </w:pPr>
      <w:r w:rsidRPr="00C922BD">
        <w:rPr>
          <w:rFonts w:ascii="Calibri" w:hAnsi="Calibri" w:cs="___WRD_EMBED_SUB_44"/>
          <w:color w:val="000000"/>
          <w:sz w:val="22"/>
          <w:szCs w:val="22"/>
        </w:rPr>
        <w:t xml:space="preserve">Assicurare l’utilizzo efficace dei social network; </w:t>
      </w:r>
    </w:p>
    <w:p w14:paraId="4BCBE0AF" w14:textId="77777777" w:rsidR="002B55B9" w:rsidRPr="00C922BD" w:rsidRDefault="002B55B9" w:rsidP="00C922BD">
      <w:pPr>
        <w:pStyle w:val="ELENCHI"/>
        <w:numPr>
          <w:ilvl w:val="0"/>
          <w:numId w:val="6"/>
        </w:numPr>
        <w:spacing w:line="276" w:lineRule="auto"/>
        <w:ind w:left="284" w:hanging="284"/>
        <w:rPr>
          <w:rFonts w:ascii="Calibri" w:hAnsi="Calibri" w:cs="___WRD_EMBED_SUB_44"/>
          <w:color w:val="000000"/>
          <w:sz w:val="22"/>
          <w:szCs w:val="22"/>
        </w:rPr>
      </w:pPr>
      <w:r w:rsidRPr="00C922BD">
        <w:rPr>
          <w:rFonts w:ascii="Calibri" w:hAnsi="Calibri" w:cs="___WRD_EMBED_SUB_44"/>
          <w:color w:val="000000"/>
          <w:sz w:val="22"/>
          <w:szCs w:val="22"/>
        </w:rPr>
        <w:t>Elaborare, proporre e gestire il programma di Corporate Identity;</w:t>
      </w:r>
    </w:p>
    <w:p w14:paraId="67777B21" w14:textId="66516E9E" w:rsidR="002B55B9" w:rsidRPr="00C922BD" w:rsidRDefault="00C922BD" w:rsidP="00C922BD">
      <w:pPr>
        <w:pStyle w:val="ELENCHI"/>
        <w:numPr>
          <w:ilvl w:val="0"/>
          <w:numId w:val="6"/>
        </w:numPr>
        <w:spacing w:line="276" w:lineRule="auto"/>
        <w:ind w:left="284" w:hanging="284"/>
        <w:rPr>
          <w:rFonts w:ascii="Calibri" w:hAnsi="Calibri" w:cs="___WRD_EMBED_SUB_44"/>
          <w:color w:val="000000"/>
          <w:sz w:val="22"/>
          <w:szCs w:val="22"/>
        </w:rPr>
      </w:pPr>
      <w:r>
        <w:rPr>
          <w:rFonts w:ascii="Calibri" w:hAnsi="Calibri" w:cs="___WRD_EMBED_SUB_44"/>
          <w:color w:val="000000"/>
          <w:sz w:val="22"/>
          <w:szCs w:val="22"/>
        </w:rPr>
        <w:t xml:space="preserve">Gestire </w:t>
      </w:r>
      <w:r w:rsidR="007B2C1A">
        <w:rPr>
          <w:rFonts w:ascii="Calibri" w:hAnsi="Calibri" w:cs="___WRD_EMBED_SUB_44"/>
          <w:color w:val="000000"/>
          <w:sz w:val="22"/>
          <w:szCs w:val="22"/>
        </w:rPr>
        <w:t>l’Ufficio Stampa</w:t>
      </w:r>
      <w:r w:rsidR="002B55B9" w:rsidRPr="00C922BD">
        <w:rPr>
          <w:rFonts w:ascii="Calibri" w:hAnsi="Calibri" w:cs="___WRD_EMBED_SUB_44"/>
          <w:color w:val="000000"/>
          <w:sz w:val="22"/>
          <w:szCs w:val="22"/>
        </w:rPr>
        <w:t>;</w:t>
      </w:r>
    </w:p>
    <w:p w14:paraId="72702EE8" w14:textId="77777777" w:rsidR="00C922BD" w:rsidRPr="00C922BD" w:rsidRDefault="00C922BD" w:rsidP="00C922BD">
      <w:pPr>
        <w:pStyle w:val="ELENCHI"/>
        <w:numPr>
          <w:ilvl w:val="0"/>
          <w:numId w:val="6"/>
        </w:numPr>
        <w:spacing w:line="276" w:lineRule="auto"/>
        <w:ind w:left="284" w:hanging="284"/>
        <w:rPr>
          <w:rFonts w:ascii="Calibri" w:hAnsi="Calibri" w:cs="___WRD_EMBED_SUB_44"/>
          <w:color w:val="000000"/>
          <w:sz w:val="22"/>
          <w:szCs w:val="22"/>
        </w:rPr>
      </w:pPr>
      <w:r w:rsidRPr="00C922BD">
        <w:rPr>
          <w:rFonts w:ascii="Calibri" w:hAnsi="Calibri" w:cs="___WRD_EMBED_SUB_44"/>
          <w:color w:val="000000"/>
          <w:sz w:val="22"/>
          <w:szCs w:val="22"/>
        </w:rPr>
        <w:t>Gestire il personale assegnato, effettuando tutti gli atti amministrativi e gestionali relativi;</w:t>
      </w:r>
    </w:p>
    <w:p w14:paraId="54C4656E" w14:textId="77777777" w:rsidR="00C922BD" w:rsidRPr="00C922BD" w:rsidRDefault="00C922BD" w:rsidP="00C922BD">
      <w:pPr>
        <w:pStyle w:val="ELENCHI"/>
        <w:numPr>
          <w:ilvl w:val="0"/>
          <w:numId w:val="6"/>
        </w:numPr>
        <w:spacing w:line="276" w:lineRule="auto"/>
        <w:ind w:left="284" w:hanging="284"/>
        <w:rPr>
          <w:rFonts w:ascii="Calibri" w:hAnsi="Calibri" w:cs="___WRD_EMBED_SUB_44"/>
          <w:color w:val="000000"/>
          <w:sz w:val="22"/>
          <w:szCs w:val="22"/>
        </w:rPr>
      </w:pPr>
      <w:r w:rsidRPr="00C922BD">
        <w:rPr>
          <w:rFonts w:ascii="Calibri" w:hAnsi="Calibri" w:cs="___WRD_EMBED_SUB_44"/>
          <w:color w:val="000000"/>
          <w:sz w:val="22"/>
          <w:szCs w:val="22"/>
        </w:rPr>
        <w:t xml:space="preserve">Collaborare per quanto di competenza alla predisposizione dei documenti di programmazione, contabili e gestionali dell’azienda (quali ad esempio bilanci e regolamenti interni). </w:t>
      </w:r>
    </w:p>
    <w:p w14:paraId="6DBB8DDB" w14:textId="6DDC6659" w:rsidR="002B55B9" w:rsidRPr="006316A2" w:rsidRDefault="002B55B9" w:rsidP="00C922BD">
      <w:pPr>
        <w:pStyle w:val="ELENCHI"/>
        <w:numPr>
          <w:ilvl w:val="0"/>
          <w:numId w:val="6"/>
        </w:numPr>
        <w:spacing w:line="276" w:lineRule="auto"/>
        <w:ind w:left="284" w:hanging="284"/>
        <w:rPr>
          <w:rFonts w:ascii="Calibri" w:hAnsi="Calibri" w:cs="___WRD_EMBED_SUB_44"/>
          <w:color w:val="000000"/>
          <w:sz w:val="22"/>
          <w:szCs w:val="22"/>
        </w:rPr>
      </w:pPr>
      <w:r w:rsidRPr="006316A2">
        <w:rPr>
          <w:rFonts w:ascii="Calibri" w:hAnsi="Calibri" w:cs="___WRD_EMBED_SUB_44"/>
          <w:color w:val="000000"/>
          <w:sz w:val="22"/>
          <w:szCs w:val="22"/>
        </w:rPr>
        <w:t>Collaborare con il servizio Contabilità e Bilancio assicurando il controllo di gestio</w:t>
      </w:r>
      <w:r w:rsidR="006316A2" w:rsidRPr="006316A2">
        <w:rPr>
          <w:rFonts w:ascii="Calibri" w:hAnsi="Calibri" w:cs="___WRD_EMBED_SUB_44"/>
          <w:color w:val="000000"/>
          <w:sz w:val="22"/>
          <w:szCs w:val="22"/>
        </w:rPr>
        <w:t>ne delle attività di competenza.</w:t>
      </w:r>
    </w:p>
    <w:p w14:paraId="653FD53E" w14:textId="77777777" w:rsidR="002B55B9" w:rsidRPr="00C922BD" w:rsidRDefault="002B55B9" w:rsidP="00C922BD">
      <w:pPr>
        <w:pStyle w:val="ELENCHI"/>
        <w:numPr>
          <w:ilvl w:val="0"/>
          <w:numId w:val="0"/>
        </w:numPr>
        <w:spacing w:line="276" w:lineRule="auto"/>
        <w:rPr>
          <w:rFonts w:ascii="Calibri" w:eastAsiaTheme="minorHAnsi" w:hAnsi="Calibri" w:cs="Roboto"/>
          <w:iCs/>
          <w:sz w:val="22"/>
          <w:szCs w:val="22"/>
          <w:u w:val="single"/>
          <w:lang w:eastAsia="en-US"/>
        </w:rPr>
      </w:pPr>
    </w:p>
    <w:p w14:paraId="5CE49180" w14:textId="77777777" w:rsidR="002B55B9" w:rsidRPr="00C922BD" w:rsidRDefault="002B55B9" w:rsidP="00C922BD">
      <w:pPr>
        <w:autoSpaceDE w:val="0"/>
        <w:autoSpaceDN w:val="0"/>
        <w:adjustRightInd w:val="0"/>
        <w:spacing w:after="30" w:line="276" w:lineRule="auto"/>
        <w:rPr>
          <w:rFonts w:ascii="Calibri" w:hAnsi="Calibri" w:cs="Arial"/>
          <w:color w:val="000000"/>
          <w:sz w:val="22"/>
          <w:szCs w:val="22"/>
          <w:u w:val="single"/>
        </w:rPr>
      </w:pPr>
      <w:r w:rsidRPr="00C922BD">
        <w:rPr>
          <w:rFonts w:ascii="Calibri" w:hAnsi="Calibri" w:cs="Arial"/>
          <w:color w:val="000000"/>
          <w:sz w:val="22"/>
          <w:szCs w:val="22"/>
          <w:u w:val="single"/>
        </w:rPr>
        <w:t>DELEGHE</w:t>
      </w:r>
    </w:p>
    <w:p w14:paraId="47AEBD82" w14:textId="77777777" w:rsidR="002B55B9" w:rsidRPr="00C922BD" w:rsidRDefault="002B55B9" w:rsidP="00C922B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C922BD">
        <w:rPr>
          <w:rFonts w:ascii="Calibri" w:hAnsi="Calibri" w:cs="Roboto"/>
          <w:sz w:val="22"/>
          <w:szCs w:val="22"/>
        </w:rPr>
        <w:t xml:space="preserve">Nell’ambito delle responsabilità assegnate il titolare della posizione, per la durata del suo mandato: </w:t>
      </w:r>
    </w:p>
    <w:p w14:paraId="15A8EE2F" w14:textId="2D5A05FF" w:rsidR="002B55B9" w:rsidRPr="00C922BD" w:rsidRDefault="002B55B9" w:rsidP="00C922B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922BD">
        <w:rPr>
          <w:rFonts w:ascii="Calibri" w:hAnsi="Calibri" w:cs="Calibri"/>
          <w:color w:val="000000"/>
          <w:sz w:val="22"/>
          <w:szCs w:val="22"/>
        </w:rPr>
        <w:t xml:space="preserve">Esercita i poteri di gestione e le deleghe assegnati </w:t>
      </w:r>
      <w:r w:rsidR="00C73C2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dal Direttore Generale</w:t>
      </w:r>
      <w:bookmarkStart w:id="1" w:name="_GoBack"/>
      <w:bookmarkEnd w:id="1"/>
      <w:r w:rsidRPr="00C922BD">
        <w:rPr>
          <w:rFonts w:ascii="Calibri" w:hAnsi="Calibri" w:cs="Calibri"/>
          <w:color w:val="000000"/>
          <w:sz w:val="22"/>
          <w:szCs w:val="22"/>
        </w:rPr>
        <w:t xml:space="preserve">, operando nel rispetto delle direttive ricevute, dei piani e delle strategie approvate, delle politiche e delle procedure aziendali; </w:t>
      </w:r>
    </w:p>
    <w:p w14:paraId="0CC63F45" w14:textId="77777777" w:rsidR="002B55B9" w:rsidRDefault="002B55B9" w:rsidP="00C922B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922BD">
        <w:rPr>
          <w:rFonts w:ascii="Calibri" w:hAnsi="Calibri" w:cs="Calibri"/>
          <w:color w:val="000000"/>
          <w:sz w:val="22"/>
          <w:szCs w:val="22"/>
        </w:rPr>
        <w:lastRenderedPageBreak/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7F1F2214" w14:textId="77777777" w:rsidR="006316A2" w:rsidRPr="00C922BD" w:rsidRDefault="006316A2" w:rsidP="006316A2">
      <w:pPr>
        <w:pStyle w:val="Paragrafoelenco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C80EF2" w14:textId="77777777" w:rsidR="002B55B9" w:rsidRPr="00C922BD" w:rsidRDefault="002B55B9" w:rsidP="00C922BD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C922BD">
        <w:rPr>
          <w:rFonts w:ascii="Calibri" w:hAnsi="Calibri"/>
          <w:sz w:val="22"/>
          <w:szCs w:val="22"/>
          <w:u w:val="single"/>
        </w:rPr>
        <w:t xml:space="preserve">COMPITI RELAZIONALI </w:t>
      </w:r>
    </w:p>
    <w:p w14:paraId="32F2375A" w14:textId="77777777" w:rsidR="002B55B9" w:rsidRPr="00C922BD" w:rsidRDefault="002B55B9" w:rsidP="00C922BD">
      <w:pPr>
        <w:autoSpaceDE w:val="0"/>
        <w:autoSpaceDN w:val="0"/>
        <w:adjustRightInd w:val="0"/>
        <w:spacing w:line="276" w:lineRule="auto"/>
        <w:rPr>
          <w:rFonts w:ascii="Calibri" w:hAnsi="Calibri" w:cs="Roboto"/>
          <w:sz w:val="22"/>
          <w:szCs w:val="22"/>
        </w:rPr>
      </w:pPr>
      <w:r w:rsidRPr="00C922BD">
        <w:rPr>
          <w:rFonts w:ascii="Calibri" w:hAnsi="Calibri" w:cs="Roboto"/>
          <w:sz w:val="22"/>
          <w:szCs w:val="22"/>
        </w:rPr>
        <w:t xml:space="preserve">Cura e mantiene, per quanto di competenza, costanti relazioni con: </w:t>
      </w:r>
    </w:p>
    <w:p w14:paraId="11423E95" w14:textId="77777777" w:rsidR="002B55B9" w:rsidRPr="00C922BD" w:rsidRDefault="002B55B9" w:rsidP="00C922B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60" w:line="276" w:lineRule="auto"/>
        <w:rPr>
          <w:rFonts w:ascii="Calibri" w:hAnsi="Calibri" w:cs="Roboto"/>
          <w:sz w:val="22"/>
          <w:szCs w:val="22"/>
        </w:rPr>
      </w:pPr>
      <w:r w:rsidRPr="00C922BD">
        <w:rPr>
          <w:rFonts w:ascii="Calibri" w:hAnsi="Calibri" w:cs="Roboto"/>
          <w:sz w:val="22"/>
          <w:szCs w:val="22"/>
        </w:rPr>
        <w:t>I responsabili dei Servizi delle Divisioni Lavoro e Formazione;</w:t>
      </w:r>
    </w:p>
    <w:p w14:paraId="35678729" w14:textId="63FDBF9C" w:rsidR="002B55B9" w:rsidRPr="00C922BD" w:rsidRDefault="002B55B9" w:rsidP="00C922BD">
      <w:pPr>
        <w:pStyle w:val="Paragrafoelenco"/>
        <w:numPr>
          <w:ilvl w:val="0"/>
          <w:numId w:val="8"/>
        </w:numPr>
        <w:spacing w:after="160" w:line="276" w:lineRule="auto"/>
        <w:rPr>
          <w:rFonts w:asciiTheme="minorHAnsi" w:hAnsiTheme="minorHAnsi" w:cstheme="minorBidi"/>
          <w:sz w:val="22"/>
          <w:szCs w:val="22"/>
        </w:rPr>
      </w:pPr>
      <w:r w:rsidRPr="00C922BD">
        <w:rPr>
          <w:rFonts w:ascii="Calibri" w:hAnsi="Calibri" w:cs="Roboto"/>
          <w:sz w:val="22"/>
          <w:szCs w:val="22"/>
        </w:rPr>
        <w:t>I principali orga</w:t>
      </w:r>
      <w:r w:rsidR="007B2C1A">
        <w:rPr>
          <w:rFonts w:ascii="Calibri" w:hAnsi="Calibri" w:cs="Roboto"/>
          <w:sz w:val="22"/>
          <w:szCs w:val="22"/>
        </w:rPr>
        <w:t>ni di stampa e di comunicazione;</w:t>
      </w:r>
    </w:p>
    <w:p w14:paraId="7FF958C3" w14:textId="0DE1ABAB" w:rsidR="00C922BD" w:rsidRPr="00C922BD" w:rsidRDefault="000F780A" w:rsidP="00C922BD">
      <w:pPr>
        <w:pStyle w:val="Paragrafoelenco"/>
        <w:numPr>
          <w:ilvl w:val="0"/>
          <w:numId w:val="8"/>
        </w:numPr>
        <w:spacing w:after="160" w:line="276" w:lineRule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Roboto"/>
          <w:sz w:val="22"/>
          <w:szCs w:val="22"/>
        </w:rPr>
        <w:t>I consulenti e i fornitori</w:t>
      </w:r>
      <w:r w:rsidR="00C922BD">
        <w:rPr>
          <w:rFonts w:ascii="Calibri" w:hAnsi="Calibri" w:cs="Roboto"/>
          <w:sz w:val="22"/>
          <w:szCs w:val="22"/>
        </w:rPr>
        <w:t>.</w:t>
      </w:r>
    </w:p>
    <w:p w14:paraId="5FB9101A" w14:textId="77777777" w:rsidR="002B55B9" w:rsidRPr="00C922BD" w:rsidRDefault="002B55B9" w:rsidP="00C922BD">
      <w:pPr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14:paraId="5DD56DFC" w14:textId="1FAE38C8" w:rsidR="2ABB791C" w:rsidRPr="00C922BD" w:rsidRDefault="2ABB791C" w:rsidP="00C922BD">
      <w:pPr>
        <w:spacing w:line="276" w:lineRule="auto"/>
        <w:rPr>
          <w:sz w:val="22"/>
          <w:szCs w:val="22"/>
        </w:rPr>
      </w:pPr>
    </w:p>
    <w:sectPr w:rsidR="2ABB791C" w:rsidRPr="00C922BD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9EBCC" w14:textId="77777777" w:rsidR="006802A3" w:rsidRDefault="006802A3" w:rsidP="00263835">
      <w:r>
        <w:separator/>
      </w:r>
    </w:p>
  </w:endnote>
  <w:endnote w:type="continuationSeparator" w:id="0">
    <w:p w14:paraId="46E60FD0" w14:textId="77777777" w:rsidR="006802A3" w:rsidRDefault="006802A3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940D" w14:textId="77777777"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77777777" w:rsidR="005D1283" w:rsidRDefault="2ABB791C" w:rsidP="004B529C">
    <w:pPr>
      <w:pStyle w:val="Pidipagina"/>
      <w:ind w:left="-680"/>
    </w:pPr>
    <w:r>
      <w:rPr>
        <w:noProof/>
      </w:rPr>
      <w:drawing>
        <wp:inline distT="0" distB="0" distL="0" distR="0" wp14:anchorId="25B06AA5" wp14:editId="4E6F58BB">
          <wp:extent cx="7529467" cy="1214384"/>
          <wp:effectExtent l="0" t="0" r="0" b="0"/>
          <wp:docPr id="151044966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42527" w14:textId="77777777" w:rsidR="006802A3" w:rsidRDefault="006802A3" w:rsidP="00263835">
      <w:r>
        <w:separator/>
      </w:r>
    </w:p>
  </w:footnote>
  <w:footnote w:type="continuationSeparator" w:id="0">
    <w:p w14:paraId="51B14AC7" w14:textId="77777777" w:rsidR="006802A3" w:rsidRDefault="006802A3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7501D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36AE40FF" wp14:editId="703672AC">
          <wp:extent cx="7641352" cy="1232476"/>
          <wp:effectExtent l="0" t="0" r="0" b="0"/>
          <wp:docPr id="1482556597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474D47B1" wp14:editId="20DE8289">
          <wp:extent cx="7660760" cy="1235606"/>
          <wp:effectExtent l="0" t="0" r="0" b="0"/>
          <wp:docPr id="8812919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D3EC" w14:textId="77777777" w:rsidR="005D1283" w:rsidRDefault="2ABB791C" w:rsidP="004B529C">
    <w:pPr>
      <w:pStyle w:val="Intestazione"/>
      <w:ind w:left="-680"/>
    </w:pPr>
    <w:r>
      <w:rPr>
        <w:noProof/>
      </w:rPr>
      <w:drawing>
        <wp:inline distT="0" distB="0" distL="0" distR="0" wp14:anchorId="41DE3989" wp14:editId="16668CF3">
          <wp:extent cx="7510237" cy="1211283"/>
          <wp:effectExtent l="0" t="0" r="0" b="0"/>
          <wp:docPr id="82283086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1CEC5115"/>
    <w:multiLevelType w:val="hybridMultilevel"/>
    <w:tmpl w:val="CA5A5466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2C7C26"/>
    <w:multiLevelType w:val="hybridMultilevel"/>
    <w:tmpl w:val="47C811D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080589"/>
    <w:multiLevelType w:val="hybridMultilevel"/>
    <w:tmpl w:val="483C8D2A"/>
    <w:lvl w:ilvl="0" w:tplc="C5A271E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</w:rPr>
      </w:lvl>
    </w:lvlOverride>
  </w:num>
  <w:num w:numId="6">
    <w:abstractNumId w:val="2"/>
  </w:num>
  <w:num w:numId="7">
    <w:abstractNumId w:val="5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D0EAD"/>
    <w:rsid w:val="000D7091"/>
    <w:rsid w:val="000F780A"/>
    <w:rsid w:val="00130F7F"/>
    <w:rsid w:val="00150BB1"/>
    <w:rsid w:val="00161CAC"/>
    <w:rsid w:val="00170670"/>
    <w:rsid w:val="001D7FAF"/>
    <w:rsid w:val="00263835"/>
    <w:rsid w:val="002665D3"/>
    <w:rsid w:val="002B55B9"/>
    <w:rsid w:val="002C6B9E"/>
    <w:rsid w:val="002F76C1"/>
    <w:rsid w:val="00327D04"/>
    <w:rsid w:val="00341A12"/>
    <w:rsid w:val="00346D23"/>
    <w:rsid w:val="003541F8"/>
    <w:rsid w:val="00372663"/>
    <w:rsid w:val="00450093"/>
    <w:rsid w:val="004504DF"/>
    <w:rsid w:val="0047767D"/>
    <w:rsid w:val="0048215F"/>
    <w:rsid w:val="004A698B"/>
    <w:rsid w:val="004B529C"/>
    <w:rsid w:val="004B53B4"/>
    <w:rsid w:val="00526A55"/>
    <w:rsid w:val="005B1AE7"/>
    <w:rsid w:val="005B4DA7"/>
    <w:rsid w:val="005B5BFC"/>
    <w:rsid w:val="005C0FBE"/>
    <w:rsid w:val="005C24B2"/>
    <w:rsid w:val="005D1283"/>
    <w:rsid w:val="005F0229"/>
    <w:rsid w:val="00602DE5"/>
    <w:rsid w:val="00612146"/>
    <w:rsid w:val="006316A2"/>
    <w:rsid w:val="00660CB9"/>
    <w:rsid w:val="006659AB"/>
    <w:rsid w:val="00665A75"/>
    <w:rsid w:val="006802A3"/>
    <w:rsid w:val="006C2DAC"/>
    <w:rsid w:val="006C6016"/>
    <w:rsid w:val="006F236F"/>
    <w:rsid w:val="00747E9D"/>
    <w:rsid w:val="00753C11"/>
    <w:rsid w:val="007906C0"/>
    <w:rsid w:val="007B2C1A"/>
    <w:rsid w:val="008335D7"/>
    <w:rsid w:val="008616CF"/>
    <w:rsid w:val="00866822"/>
    <w:rsid w:val="00884C10"/>
    <w:rsid w:val="008A5D7E"/>
    <w:rsid w:val="008D14DE"/>
    <w:rsid w:val="00927065"/>
    <w:rsid w:val="00931D2E"/>
    <w:rsid w:val="00936A78"/>
    <w:rsid w:val="009521C2"/>
    <w:rsid w:val="0098343C"/>
    <w:rsid w:val="009C7378"/>
    <w:rsid w:val="00A27F14"/>
    <w:rsid w:val="00AF67C7"/>
    <w:rsid w:val="00B0344A"/>
    <w:rsid w:val="00B16C49"/>
    <w:rsid w:val="00B24F91"/>
    <w:rsid w:val="00B26D77"/>
    <w:rsid w:val="00B32DB0"/>
    <w:rsid w:val="00BC1437"/>
    <w:rsid w:val="00BD06B6"/>
    <w:rsid w:val="00C060F9"/>
    <w:rsid w:val="00C73C27"/>
    <w:rsid w:val="00C801DB"/>
    <w:rsid w:val="00C922BD"/>
    <w:rsid w:val="00CA284A"/>
    <w:rsid w:val="00CD27F6"/>
    <w:rsid w:val="00CF3319"/>
    <w:rsid w:val="00CF7FE4"/>
    <w:rsid w:val="00D7018B"/>
    <w:rsid w:val="00D705A8"/>
    <w:rsid w:val="00D877EA"/>
    <w:rsid w:val="00D9178F"/>
    <w:rsid w:val="00DF22E0"/>
    <w:rsid w:val="00E14FF0"/>
    <w:rsid w:val="00E25F33"/>
    <w:rsid w:val="00E40536"/>
    <w:rsid w:val="00E41497"/>
    <w:rsid w:val="00E80312"/>
    <w:rsid w:val="00EB6B86"/>
    <w:rsid w:val="00EC38FC"/>
    <w:rsid w:val="00F12DB6"/>
    <w:rsid w:val="00F4489B"/>
    <w:rsid w:val="00FC14B0"/>
    <w:rsid w:val="00FC2566"/>
    <w:rsid w:val="01E25E33"/>
    <w:rsid w:val="026F13A2"/>
    <w:rsid w:val="02FB6EE7"/>
    <w:rsid w:val="04719DF3"/>
    <w:rsid w:val="0526D9E2"/>
    <w:rsid w:val="06263D6F"/>
    <w:rsid w:val="0639768E"/>
    <w:rsid w:val="064BF651"/>
    <w:rsid w:val="0662A616"/>
    <w:rsid w:val="07645026"/>
    <w:rsid w:val="0818A3DE"/>
    <w:rsid w:val="08A2DAB0"/>
    <w:rsid w:val="0F1DE85C"/>
    <w:rsid w:val="1058F971"/>
    <w:rsid w:val="1079D07E"/>
    <w:rsid w:val="11D875A4"/>
    <w:rsid w:val="1265442B"/>
    <w:rsid w:val="12E9C1BD"/>
    <w:rsid w:val="14E136D1"/>
    <w:rsid w:val="15782CCC"/>
    <w:rsid w:val="16236207"/>
    <w:rsid w:val="1697F8D6"/>
    <w:rsid w:val="1757A009"/>
    <w:rsid w:val="1900D412"/>
    <w:rsid w:val="1AD6E6CB"/>
    <w:rsid w:val="1B30B565"/>
    <w:rsid w:val="1BFF561D"/>
    <w:rsid w:val="1CAD4171"/>
    <w:rsid w:val="1E57D2ED"/>
    <w:rsid w:val="207B884A"/>
    <w:rsid w:val="2194F821"/>
    <w:rsid w:val="22E4D4A7"/>
    <w:rsid w:val="2318F8FF"/>
    <w:rsid w:val="23AB3F88"/>
    <w:rsid w:val="247D6791"/>
    <w:rsid w:val="248CFDBB"/>
    <w:rsid w:val="24BB15DD"/>
    <w:rsid w:val="24FD7966"/>
    <w:rsid w:val="25F8AAD2"/>
    <w:rsid w:val="26B376C3"/>
    <w:rsid w:val="26E269B5"/>
    <w:rsid w:val="26F0BF6A"/>
    <w:rsid w:val="27971124"/>
    <w:rsid w:val="2863CD3D"/>
    <w:rsid w:val="287F38BD"/>
    <w:rsid w:val="297C4925"/>
    <w:rsid w:val="2997DD40"/>
    <w:rsid w:val="2A2034E3"/>
    <w:rsid w:val="2A8EE586"/>
    <w:rsid w:val="2AA94E2F"/>
    <w:rsid w:val="2ABB791C"/>
    <w:rsid w:val="2B995138"/>
    <w:rsid w:val="2C0242CC"/>
    <w:rsid w:val="2C0299B5"/>
    <w:rsid w:val="2C4C43B0"/>
    <w:rsid w:val="2CD63AAA"/>
    <w:rsid w:val="2D454F11"/>
    <w:rsid w:val="2F340C3F"/>
    <w:rsid w:val="2F4B8E72"/>
    <w:rsid w:val="315DCFB0"/>
    <w:rsid w:val="34214A70"/>
    <w:rsid w:val="3797F9E8"/>
    <w:rsid w:val="399C2E6A"/>
    <w:rsid w:val="3AA2AF1D"/>
    <w:rsid w:val="3BA3A5BA"/>
    <w:rsid w:val="3C142757"/>
    <w:rsid w:val="3C3CBFED"/>
    <w:rsid w:val="3CC91226"/>
    <w:rsid w:val="3DB923AC"/>
    <w:rsid w:val="3E6F8D7B"/>
    <w:rsid w:val="3F4AA4BC"/>
    <w:rsid w:val="42AE2648"/>
    <w:rsid w:val="42C046E9"/>
    <w:rsid w:val="443A7019"/>
    <w:rsid w:val="459AE21F"/>
    <w:rsid w:val="463E7CEA"/>
    <w:rsid w:val="46D15F6E"/>
    <w:rsid w:val="4759B456"/>
    <w:rsid w:val="48641F87"/>
    <w:rsid w:val="4953177F"/>
    <w:rsid w:val="4B311A16"/>
    <w:rsid w:val="4DAF97CB"/>
    <w:rsid w:val="4DB2553C"/>
    <w:rsid w:val="4DCDE155"/>
    <w:rsid w:val="4F5B9A68"/>
    <w:rsid w:val="51757447"/>
    <w:rsid w:val="52D4D7A2"/>
    <w:rsid w:val="5386F29B"/>
    <w:rsid w:val="54A435EB"/>
    <w:rsid w:val="5501FB5E"/>
    <w:rsid w:val="556EFFC3"/>
    <w:rsid w:val="583D7ACF"/>
    <w:rsid w:val="58E6EA2E"/>
    <w:rsid w:val="59020C3F"/>
    <w:rsid w:val="5A9C7004"/>
    <w:rsid w:val="5CFC9042"/>
    <w:rsid w:val="5D9DAD0E"/>
    <w:rsid w:val="5EB091E1"/>
    <w:rsid w:val="5F4A4533"/>
    <w:rsid w:val="5F59390C"/>
    <w:rsid w:val="5F9BD336"/>
    <w:rsid w:val="5FDDC9EF"/>
    <w:rsid w:val="6180C031"/>
    <w:rsid w:val="64E8BC76"/>
    <w:rsid w:val="6546D8E0"/>
    <w:rsid w:val="65673EA9"/>
    <w:rsid w:val="669B1563"/>
    <w:rsid w:val="673813BB"/>
    <w:rsid w:val="682311F6"/>
    <w:rsid w:val="68AE76C2"/>
    <w:rsid w:val="6994F0D8"/>
    <w:rsid w:val="69F92931"/>
    <w:rsid w:val="70149E8A"/>
    <w:rsid w:val="708A05DF"/>
    <w:rsid w:val="70F6D943"/>
    <w:rsid w:val="710F6BE1"/>
    <w:rsid w:val="715BFC71"/>
    <w:rsid w:val="720F70E4"/>
    <w:rsid w:val="725393B1"/>
    <w:rsid w:val="7405138F"/>
    <w:rsid w:val="74A85EB7"/>
    <w:rsid w:val="7525844A"/>
    <w:rsid w:val="7596CC13"/>
    <w:rsid w:val="77785341"/>
    <w:rsid w:val="77AA69E1"/>
    <w:rsid w:val="7893ACF6"/>
    <w:rsid w:val="790EE169"/>
    <w:rsid w:val="79E3466F"/>
    <w:rsid w:val="7AE01748"/>
    <w:rsid w:val="7B08516F"/>
    <w:rsid w:val="7C3C7673"/>
    <w:rsid w:val="7CCE8638"/>
    <w:rsid w:val="7CF8FF40"/>
    <w:rsid w:val="7E4312A1"/>
    <w:rsid w:val="7E586848"/>
    <w:rsid w:val="7E878F65"/>
    <w:rsid w:val="7F7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FAA1144"/>
  <w15:docId w15:val="{29A5D4FD-086B-4A7A-8E21-960041E6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qFormat/>
    <w:rsid w:val="00BD06B6"/>
    <w:pPr>
      <w:numPr>
        <w:numId w:val="2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BD06B6"/>
    <w:rPr>
      <w:rFonts w:ascii="Roboto" w:eastAsia="Times New Roman" w:hAnsi="Roboto" w:cs="Times New Roman"/>
      <w:sz w:val="16"/>
      <w:szCs w:val="16"/>
      <w:lang w:eastAsia="it-IT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457A-F4CD-4DE7-BE30-D79D2F4A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Luana Bozzolan</cp:lastModifiedBy>
  <cp:revision>16</cp:revision>
  <cp:lastPrinted>2020-07-13T08:13:00Z</cp:lastPrinted>
  <dcterms:created xsi:type="dcterms:W3CDTF">2020-09-17T16:34:00Z</dcterms:created>
  <dcterms:modified xsi:type="dcterms:W3CDTF">2020-10-15T09:38:00Z</dcterms:modified>
</cp:coreProperties>
</file>