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20" w:type="dxa"/>
        <w:tblCellSpacing w:w="15" w:type="dxa"/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8"/>
        <w:gridCol w:w="935"/>
        <w:gridCol w:w="3084"/>
        <w:gridCol w:w="2179"/>
        <w:gridCol w:w="1727"/>
        <w:gridCol w:w="837"/>
      </w:tblGrid>
      <w:tr w:rsidR="00B70145" w:rsidRPr="00B70145" w:rsidTr="00B70145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Eures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reference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4903555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 Last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Modification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02/02/2017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08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242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NACE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92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noWrap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 ISCO 88 code: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343</w:t>
            </w:r>
          </w:p>
        </w:tc>
      </w:tr>
    </w:tbl>
    <w:p w:rsidR="00B70145" w:rsidRPr="00B70145" w:rsidRDefault="00B70145" w:rsidP="00B70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0145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5" style="width:574.5pt;height:1.5pt" o:hrpct="0" o:hralign="center" o:hrstd="t" o:hrnoshade="t" o:hr="t" fillcolor="black" stroked="f"/>
        </w:pict>
      </w: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0"/>
      </w:tblGrid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  <w:t>DIRETTORE E ASSISTENTE DI CENTRI VACANZE STUDIO ALL'ESTERO 2017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pacing w:val="30"/>
                <w:sz w:val="21"/>
                <w:szCs w:val="21"/>
                <w:lang w:eastAsia="it-IT"/>
              </w:rPr>
            </w:pPr>
          </w:p>
        </w:tc>
      </w:tr>
    </w:tbl>
    <w:p w:rsidR="00B70145" w:rsidRPr="00B70145" w:rsidRDefault="00B70145" w:rsidP="00B70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70145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574.5pt;height:1.5pt" o:hrpct="0" o:hralign="center" o:hrstd="t" o:hrnoshade="t" o:hr="t" fillcolor="black" stroked="f"/>
        </w:pict>
      </w:r>
    </w:p>
    <w:p w:rsidR="00B70145" w:rsidRPr="00B70145" w:rsidRDefault="00B70145" w:rsidP="00B70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152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3184"/>
        <w:gridCol w:w="2363"/>
        <w:gridCol w:w="3031"/>
      </w:tblGrid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Number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Posts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25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IRELAND, IRELAND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Place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of work (NUTS 2010):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IRELAND, IRELAND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Contact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EuroAdviser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LAURA ROBUSTINI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JV DETAILS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Description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ind w:left="567" w:right="567"/>
              <w:textAlignment w:val="baseline"/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CENTRE MANAGER DIRETTORE E ASSISTENTE DI CENTRI VACANZE STUDIO ALL’ESTERO 2017 Sede di lavoro: Irlanda numero candidati da selezionare: 25 MANSIONI: responsabile della pianificazione, gestione e controllo della qualità di tutti i servizi erogati, presso centri vacanza studio in IRLANDA, previa selezione (per titoli, test di lingua scritto e orale, colloquio conoscitivo + corso di formazione obbligatorio gratuito) REQUISITI: ottima conoscenza scritta ed orale della lingua del paese di destinazione; esperienza documentabile almeno triennale nella gestione di centri vacanza studio o </w:t>
            </w:r>
            <w:proofErr w:type="spellStart"/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summer</w:t>
            </w:r>
            <w:proofErr w:type="spellEnd"/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camp. Laurea titolo preferenziale; minimo diploma superiore PERIODO DI LAVORO: da metà giugno a fine agosto 2017 per una durata minima di 3 settimane La disponibilità per più turni è titolo preferenziale CONDIZIONI DI COLLABORAZIONE: retribuzione direttori: da € 60 netti al giorno; retribuzione assistenti: da € 36 netti al giorno. Viaggio di andata e ritorno dall’aeroporto italiano di partenza al college di destinazione; sistemazione in pensione completa a carico dell’Azienda. ETA’ MINIMA: 25 anni compiuti entro il 31 maggio 2017 I CANDIDATI INTERESSATI DOVRANNO COMPILARE IL FORM PREDISPOSTO COLLEGANDOSI AL SITO: www.itfteach.it CLICCANDO SUL LINK CORRISPONDENTE ALLA CITTA' NELLA QUALE INTENDONO PARTECIPARE ALLE SELEZIONI. LE DOMANDE DOVRANNO ESSERE TRASMESSE ENTRO E NON OLTRE LE 24:00 DEL 19/03/2017. - MILANO (28/3 e 3/4 /2017) - BOLOGNA (10 APRILE 2017) - BENEVENTO (10-11 aprile 2017) - VENEZIA (02 maggio 2017) - PALERMO (18-19 aprile 2017) - ROMA (12-13 aprile 2017) - SASSARI (19 aprile 2017) La data di convocazione al colloquio e formazione verrà comunicata via mail ai soli candidati ammessi alla selezione Offriamo a candidati qualificati e motivati la possibilità di effettuare una esperienza di lavoro durante la stagione estiva, come membri del team di assistenza ed animazione di gruppi di giovani in età scolare partecipanti a viaggi studio all’estero. Periodo: da metà giugno a fine agosto 2017 Sedi di lavoro: Irlanda PER CANDIDARSI, COLLEGARSI AL SITO: www.itfteach.it E CLICCARE SUL PROFILO PRESCELTO PER ACCEDERE AL FORM ATTENZIONE: sarà possibile per ogni candidato compilare un solo </w:t>
            </w:r>
            <w:proofErr w:type="spellStart"/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per un unico profilo. Il sistema bloccherà ogni ulteriore tentativo di inserimento. Nel vostro interesse prima di compilare il </w:t>
            </w:r>
            <w:proofErr w:type="spellStart"/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>form</w:t>
            </w:r>
            <w:proofErr w:type="spellEnd"/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t xml:space="preserve"> vi invitiamo a valutare attentamente i profili richiesti e candidarvi ESCLUSIVAMENTE per il ruolo rispondente alle vostre effettive qualifiche e competenze. Anche se avete già superato una selezione ITF in passato, sarà necessario compilare il Form 2017 per aggiornare i vostri </w:t>
            </w:r>
            <w:r w:rsidRPr="00B70145">
              <w:rPr>
                <w:rFonts w:ascii="Trebuchet MS" w:eastAsia="Times New Roman" w:hAnsi="Trebuchet MS" w:cs="Times New Roman"/>
                <w:sz w:val="20"/>
                <w:szCs w:val="20"/>
                <w:lang w:eastAsia="it-IT"/>
              </w:rPr>
              <w:lastRenderedPageBreak/>
              <w:t>dati. NON vi sarà richiesto di sostenere un nuovo colloquio. Per informazioni contattare Eures Milano allo 02/77406416 o 02/77406561 o 02/77406563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lastRenderedPageBreak/>
              <w:t> 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ADDITIONAL INFORMATION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Starting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Minumum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Ending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Date: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Maximum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Salary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Hours/Week: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Contract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Type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TEMPORARY + FULL-TIME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Experience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See</w:t>
            </w:r>
            <w:proofErr w:type="spellEnd"/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free text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Driving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licence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Education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Skills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Advanced Technical Training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Qualification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required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Accommodation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provided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Travel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expenses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Meals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included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Relocation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covered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No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APPLICATION DETAILS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Last date for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application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19/03/2017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 xml:space="preserve">How to </w:t>
            </w: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apply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proofErr w:type="spellStart"/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Letter</w:t>
            </w:r>
            <w:proofErr w:type="spellEnd"/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 xml:space="preserve"> + CV to EMPLOYER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 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u w:val="single"/>
                <w:lang w:eastAsia="it-IT"/>
              </w:rPr>
              <w:t>CONTACT DETAILS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Organisation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Name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ITF TEACH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Address</w:t>
            </w:r>
            <w:proofErr w:type="spellEnd"/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Zip Code: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City: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Country: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IRELAND</w:t>
            </w: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Fax: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B70145" w:rsidRPr="00B70145" w:rsidTr="00B7014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B70145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it-IT"/>
              </w:rPr>
              <w:t>E-Mail: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70145" w:rsidRPr="00B70145" w:rsidRDefault="00B70145" w:rsidP="00B7014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</w:pPr>
            <w:r w:rsidRPr="00B70145">
              <w:rPr>
                <w:rFonts w:ascii="Verdana" w:eastAsia="Times New Roman" w:hAnsi="Verdana" w:cs="Times New Roman"/>
                <w:sz w:val="20"/>
                <w:szCs w:val="20"/>
                <w:lang w:eastAsia="it-IT"/>
              </w:rPr>
              <w:t>eures@afolmet.it</w:t>
            </w:r>
          </w:p>
        </w:tc>
      </w:tr>
    </w:tbl>
    <w:p w:rsidR="00F86295" w:rsidRDefault="00F86295">
      <w:bookmarkStart w:id="0" w:name="_GoBack"/>
      <w:bookmarkEnd w:id="0"/>
    </w:p>
    <w:sectPr w:rsidR="00F86295" w:rsidSect="00B7014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45"/>
    <w:rsid w:val="00B70145"/>
    <w:rsid w:val="00F8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F299D-846E-4E1D-B495-4348E63A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D'Alessio</dc:creator>
  <cp:keywords/>
  <dc:description/>
  <cp:lastModifiedBy>Barbara D'Alessio</cp:lastModifiedBy>
  <cp:revision>1</cp:revision>
  <dcterms:created xsi:type="dcterms:W3CDTF">2017-02-02T10:22:00Z</dcterms:created>
  <dcterms:modified xsi:type="dcterms:W3CDTF">2017-02-02T10:23:00Z</dcterms:modified>
</cp:coreProperties>
</file>